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C6" w:rsidRDefault="00585AC6" w:rsidP="00585AC6">
      <w:pPr>
        <w:pStyle w:val="Antrat1"/>
        <w:numPr>
          <w:ilvl w:val="0"/>
          <w:numId w:val="0"/>
        </w:numPr>
        <w:spacing w:before="0" w:after="0"/>
        <w:jc w:val="center"/>
        <w:rPr>
          <w:rFonts w:cs="Times New Roman"/>
          <w:sz w:val="24"/>
          <w:szCs w:val="24"/>
          <w:lang w:val="lt-LT"/>
        </w:rPr>
      </w:pPr>
      <w:r w:rsidRPr="00025274">
        <w:rPr>
          <w:rFonts w:cs="Times New Roman"/>
          <w:sz w:val="24"/>
          <w:szCs w:val="24"/>
          <w:lang w:val="lt-LT"/>
        </w:rPr>
        <w:t>SĄRAŠAS</w:t>
      </w:r>
    </w:p>
    <w:p w:rsidR="00585AC6" w:rsidRDefault="00585AC6" w:rsidP="00585AC6">
      <w:pPr>
        <w:pStyle w:val="Antrat1"/>
        <w:numPr>
          <w:ilvl w:val="0"/>
          <w:numId w:val="0"/>
        </w:numPr>
        <w:spacing w:before="0" w:after="0"/>
        <w:jc w:val="center"/>
        <w:rPr>
          <w:rFonts w:cs="Times New Roman"/>
          <w:sz w:val="24"/>
          <w:szCs w:val="24"/>
          <w:lang w:val="lt-LT"/>
        </w:rPr>
      </w:pPr>
      <w:r w:rsidRPr="00025274">
        <w:rPr>
          <w:rFonts w:cs="Times New Roman"/>
          <w:sz w:val="24"/>
          <w:szCs w:val="24"/>
          <w:lang w:val="lt-LT"/>
        </w:rPr>
        <w:t xml:space="preserve"> ĮRENGIAMŲ</w:t>
      </w:r>
      <w:r w:rsidRPr="004E3732">
        <w:rPr>
          <w:sz w:val="24"/>
          <w:szCs w:val="24"/>
          <w:lang w:val="lt-LT"/>
        </w:rPr>
        <w:t>/REKONSTRUOJAMŲ</w:t>
      </w:r>
      <w:r w:rsidRPr="00025274">
        <w:rPr>
          <w:rFonts w:cs="Times New Roman"/>
          <w:sz w:val="24"/>
          <w:szCs w:val="24"/>
          <w:lang w:val="lt-LT"/>
        </w:rPr>
        <w:t xml:space="preserve"> </w:t>
      </w:r>
      <w:r w:rsidRPr="007820AF">
        <w:rPr>
          <w:rFonts w:cs="Times New Roman"/>
          <w:sz w:val="24"/>
          <w:szCs w:val="24"/>
          <w:lang w:val="lt-LT"/>
        </w:rPr>
        <w:t>KONTEINERIŲ</w:t>
      </w:r>
      <w:r w:rsidRPr="002931F5">
        <w:rPr>
          <w:rFonts w:cs="Times New Roman"/>
          <w:color w:val="FF0000"/>
          <w:sz w:val="24"/>
          <w:szCs w:val="24"/>
          <w:lang w:val="lt-LT"/>
        </w:rPr>
        <w:t xml:space="preserve"> </w:t>
      </w:r>
      <w:r w:rsidRPr="00025274">
        <w:rPr>
          <w:rFonts w:cs="Times New Roman"/>
          <w:sz w:val="24"/>
          <w:szCs w:val="24"/>
          <w:lang w:val="lt-LT"/>
        </w:rPr>
        <w:t xml:space="preserve">AIKŠTELIŲ  </w:t>
      </w:r>
      <w:r>
        <w:rPr>
          <w:bCs w:val="0"/>
          <w:sz w:val="24"/>
          <w:szCs w:val="24"/>
          <w:lang w:val="lt-LT" w:eastAsia="fi-FI"/>
        </w:rPr>
        <w:t>ROKIŠK</w:t>
      </w:r>
      <w:r w:rsidRPr="004E3732">
        <w:rPr>
          <w:bCs w:val="0"/>
          <w:sz w:val="24"/>
          <w:szCs w:val="24"/>
          <w:lang w:val="lt-LT" w:eastAsia="fi-FI"/>
        </w:rPr>
        <w:t>IO RAJONO SAVIVALDYBĖ</w:t>
      </w:r>
      <w:r>
        <w:rPr>
          <w:bCs w:val="0"/>
          <w:sz w:val="24"/>
          <w:szCs w:val="24"/>
          <w:lang w:val="lt-LT" w:eastAsia="fi-FI"/>
        </w:rPr>
        <w:t>S TERITORIJOJE</w:t>
      </w:r>
      <w:r w:rsidRPr="004E3732">
        <w:rPr>
          <w:rFonts w:cs="Times New Roman"/>
          <w:sz w:val="24"/>
          <w:szCs w:val="24"/>
          <w:lang w:val="lt-LT"/>
        </w:rPr>
        <w:t xml:space="preserve"> </w:t>
      </w:r>
    </w:p>
    <w:p w:rsidR="00585AC6" w:rsidRPr="00025274" w:rsidRDefault="00585AC6" w:rsidP="00585AC6">
      <w:pPr>
        <w:jc w:val="both"/>
        <w:rPr>
          <w:rFonts w:eastAsia="Calibri"/>
          <w:b/>
          <w:lang w:val="lt-LT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992"/>
        <w:gridCol w:w="992"/>
        <w:gridCol w:w="1134"/>
        <w:gridCol w:w="1134"/>
        <w:gridCol w:w="851"/>
        <w:gridCol w:w="1276"/>
      </w:tblGrid>
      <w:tr w:rsidR="00934F1C" w:rsidRPr="00025274" w:rsidTr="00934F1C">
        <w:trPr>
          <w:trHeight w:val="718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Nr.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Konteinerių a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ikštelės adresas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pagal sutartį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Projekto apimtyje </w:t>
            </w:r>
            <w:r>
              <w:rPr>
                <w:color w:val="000000"/>
                <w:sz w:val="20"/>
                <w:szCs w:val="20"/>
                <w:lang w:val="lt-LT"/>
              </w:rPr>
              <w:t>perkami konteineriai, vnt.</w:t>
            </w:r>
          </w:p>
        </w:tc>
      </w:tr>
      <w:tr w:rsidR="00934F1C" w:rsidRPr="00025274" w:rsidTr="00934F1C">
        <w:trPr>
          <w:trHeight w:val="30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934F1C" w:rsidRPr="00025274" w:rsidRDefault="00934F1C" w:rsidP="00161AF6">
            <w:pPr>
              <w:ind w:hanging="108"/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Mišrioms 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Stikl</w:t>
            </w:r>
            <w:r>
              <w:rPr>
                <w:color w:val="000000"/>
                <w:sz w:val="20"/>
                <w:szCs w:val="20"/>
                <w:lang w:val="lt-LT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Popieriaus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Plastiko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Maisto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Tekstilė</w:t>
            </w:r>
            <w:r>
              <w:rPr>
                <w:color w:val="000000"/>
                <w:sz w:val="20"/>
                <w:szCs w:val="20"/>
                <w:lang w:val="lt-LT"/>
              </w:rPr>
              <w:t>s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Taikos g. 1,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Vilties g. 28,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Panevėžio g. 36,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Panevėžio g. 12,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Aukštaičių g. 1,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131294">
              <w:rPr>
                <w:color w:val="000000"/>
                <w:sz w:val="20"/>
                <w:szCs w:val="20"/>
                <w:highlight w:val="yellow"/>
                <w:lang w:val="lt-LT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Laisvės g. 5</w:t>
            </w:r>
            <w:r>
              <w:rPr>
                <w:color w:val="000000"/>
                <w:sz w:val="20"/>
                <w:szCs w:val="20"/>
                <w:lang w:val="lt-LT"/>
              </w:rPr>
              <w:t>B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Aukštaičių g. 14,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131294">
              <w:rPr>
                <w:color w:val="000000"/>
                <w:sz w:val="20"/>
                <w:szCs w:val="20"/>
                <w:highlight w:val="yellow"/>
                <w:lang w:val="lt-LT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Taikos g. </w:t>
            </w:r>
            <w:r w:rsidR="002D0A13">
              <w:rPr>
                <w:color w:val="000000"/>
                <w:sz w:val="20"/>
                <w:szCs w:val="20"/>
                <w:lang w:val="lt-LT"/>
              </w:rPr>
              <w:t>11</w:t>
            </w:r>
            <w:bookmarkStart w:id="0" w:name="_GoBack"/>
            <w:bookmarkEnd w:id="0"/>
            <w:r w:rsidRPr="00025274">
              <w:rPr>
                <w:color w:val="000000"/>
                <w:sz w:val="20"/>
                <w:szCs w:val="20"/>
                <w:lang w:val="lt-LT"/>
              </w:rPr>
              <w:t>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Algirdo g. 8,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Panevėžio g. 4,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Respublikos g. 35A,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Liepų g. 13, Juodupė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Liepų g. 7, Juodupė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Tekstilininkų g. 13, Juodupė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Melioratorių g. 5A, Kavoliškis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Melioratorių g. 9, Kavoliškis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Sodo g. 16, Kavoliškis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</w:tr>
      <w:tr w:rsidR="00934F1C" w:rsidRPr="00025274" w:rsidTr="00934F1C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DC502C">
              <w:rPr>
                <w:color w:val="000000"/>
                <w:sz w:val="20"/>
                <w:szCs w:val="20"/>
                <w:highlight w:val="yellow"/>
                <w:lang w:val="lt-LT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Kooperatininko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6-oji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 </w:t>
            </w:r>
            <w:r>
              <w:rPr>
                <w:color w:val="000000"/>
                <w:sz w:val="20"/>
                <w:szCs w:val="20"/>
                <w:lang w:val="lt-LT"/>
              </w:rPr>
              <w:t>9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, Uljanava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Vengerynės 7-oji g. 2, Steponiai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Jakiškių g. 1, Jakiškiai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Ramunės 1-oji g. 2, Steponiai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Vaivorykštės g. 1, Uljanava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Beržo g. 6, Uljanava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Saulėtekio g. 2,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DC502C">
              <w:rPr>
                <w:color w:val="000000"/>
                <w:sz w:val="20"/>
                <w:szCs w:val="20"/>
                <w:highlight w:val="yellow"/>
                <w:lang w:val="lt-LT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Saulės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 </w:t>
            </w:r>
            <w:r>
              <w:rPr>
                <w:color w:val="000000"/>
                <w:sz w:val="20"/>
                <w:szCs w:val="20"/>
                <w:lang w:val="lt-LT"/>
              </w:rPr>
              <w:t>2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Rožių al. 2,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Bokšto g. 2,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Pavasario 1-oji g. 59, Juiodupė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Vėtrungės 1-oji g. Juodupė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Paupio 1-oji g. Juodupė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DC502C">
              <w:rPr>
                <w:color w:val="000000"/>
                <w:sz w:val="20"/>
                <w:szCs w:val="20"/>
                <w:highlight w:val="yellow"/>
                <w:lang w:val="lt-LT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Mokyklos g. </w:t>
            </w:r>
            <w:r>
              <w:rPr>
                <w:color w:val="000000"/>
                <w:sz w:val="20"/>
                <w:szCs w:val="20"/>
                <w:lang w:val="lt-LT"/>
              </w:rPr>
              <w:t>15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, Obeliai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Panevėžio g. 1A,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DC502C">
              <w:rPr>
                <w:color w:val="000000"/>
                <w:sz w:val="20"/>
                <w:szCs w:val="20"/>
                <w:highlight w:val="yellow"/>
                <w:lang w:val="lt-LT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Panevėžio g. 1</w:t>
            </w:r>
            <w:r>
              <w:rPr>
                <w:color w:val="000000"/>
                <w:sz w:val="20"/>
                <w:szCs w:val="20"/>
                <w:lang w:val="lt-LT"/>
              </w:rPr>
              <w:t>D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Ąžuolų g. 23,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Šatrijos g. 2, Rokiškis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Sodo g. 3, Kavoliškis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Pagojės g. 23, Serapiniškio 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16583E">
              <w:rPr>
                <w:color w:val="000000"/>
                <w:sz w:val="20"/>
                <w:szCs w:val="20"/>
                <w:highlight w:val="yellow"/>
                <w:lang w:val="lt-LT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Pagojės g. </w:t>
            </w:r>
            <w:r>
              <w:rPr>
                <w:color w:val="000000"/>
                <w:sz w:val="20"/>
                <w:szCs w:val="20"/>
                <w:lang w:val="lt-LT"/>
              </w:rPr>
              <w:t>2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9, Serapiniškio 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16583E">
              <w:rPr>
                <w:color w:val="000000"/>
                <w:sz w:val="20"/>
                <w:szCs w:val="20"/>
                <w:highlight w:val="yellow"/>
                <w:lang w:val="lt-LT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Palangos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 xml:space="preserve"> g.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26</w:t>
            </w:r>
            <w:r w:rsidRPr="00025274">
              <w:rPr>
                <w:color w:val="000000"/>
                <w:sz w:val="20"/>
                <w:szCs w:val="20"/>
                <w:lang w:val="lt-LT"/>
              </w:rPr>
              <w:t>, Juodupė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Liepų g. 3, Juodupė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  <w:tr w:rsidR="00934F1C" w:rsidRPr="00025274" w:rsidTr="00934F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16583E">
              <w:rPr>
                <w:color w:val="000000"/>
                <w:sz w:val="20"/>
                <w:szCs w:val="20"/>
                <w:highlight w:val="yellow"/>
                <w:lang w:val="lt-LT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1C" w:rsidRPr="00025274" w:rsidRDefault="00934F1C" w:rsidP="00161AF6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Mokyklos g. 10, Obeliai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1C" w:rsidRPr="00025274" w:rsidRDefault="00934F1C" w:rsidP="00161AF6">
            <w:pPr>
              <w:jc w:val="right"/>
              <w:rPr>
                <w:color w:val="000000"/>
                <w:sz w:val="20"/>
                <w:szCs w:val="20"/>
                <w:lang w:val="lt-LT"/>
              </w:rPr>
            </w:pPr>
            <w:r w:rsidRPr="00025274">
              <w:rPr>
                <w:color w:val="000000"/>
                <w:sz w:val="20"/>
                <w:szCs w:val="20"/>
                <w:lang w:val="lt-LT"/>
              </w:rPr>
              <w:t>0</w:t>
            </w:r>
          </w:p>
        </w:tc>
      </w:tr>
    </w:tbl>
    <w:p w:rsidR="00585AC6" w:rsidRPr="00025274" w:rsidRDefault="00585AC6" w:rsidP="00585AC6">
      <w:pPr>
        <w:jc w:val="both"/>
        <w:rPr>
          <w:rFonts w:eastAsia="Calibri"/>
          <w:b/>
          <w:lang w:val="lt-LT"/>
        </w:rPr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585AC6" w:rsidRDefault="00585AC6" w:rsidP="00585AC6">
      <w:pPr>
        <w:pStyle w:val="Sraopastraipa"/>
        <w:tabs>
          <w:tab w:val="left" w:pos="426"/>
          <w:tab w:val="left" w:pos="1560"/>
        </w:tabs>
        <w:spacing w:after="200" w:line="276" w:lineRule="auto"/>
        <w:ind w:left="851"/>
        <w:jc w:val="center"/>
      </w:pPr>
    </w:p>
    <w:p w:rsidR="00335FB6" w:rsidRDefault="00335FB6"/>
    <w:sectPr w:rsidR="00335FB6" w:rsidSect="00934F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37901"/>
    <w:multiLevelType w:val="multilevel"/>
    <w:tmpl w:val="BBC02B34"/>
    <w:lvl w:ilvl="0">
      <w:start w:val="1"/>
      <w:numFmt w:val="decimal"/>
      <w:pStyle w:val="Antrat1"/>
      <w:suff w:val="space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963"/>
        </w:tabs>
        <w:ind w:left="5963" w:hanging="576"/>
      </w:pPr>
      <w:rPr>
        <w:rFonts w:hint="default"/>
        <w:sz w:val="28"/>
        <w:szCs w:val="28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Antrat4"/>
      <w:suff w:val="space"/>
      <w:lvlText w:val="%1.%2.%3.%4"/>
      <w:lvlJc w:val="left"/>
      <w:pPr>
        <w:ind w:left="3250" w:firstLine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C6"/>
    <w:rsid w:val="00131294"/>
    <w:rsid w:val="0016583E"/>
    <w:rsid w:val="002D0A13"/>
    <w:rsid w:val="00335FB6"/>
    <w:rsid w:val="00585AC6"/>
    <w:rsid w:val="00610CCA"/>
    <w:rsid w:val="00761688"/>
    <w:rsid w:val="00934F1C"/>
    <w:rsid w:val="00DC502C"/>
    <w:rsid w:val="00E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D15C"/>
  <w15:docId w15:val="{4F0F2F63-2F8F-4ED7-96D1-CEC97AD3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agrindinistekstas"/>
    <w:link w:val="Antrat1Diagrama"/>
    <w:qFormat/>
    <w:rsid w:val="00585AC6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Arial Unicode MS" w:cs="Tahoma"/>
      <w:b/>
      <w:bCs/>
      <w:sz w:val="32"/>
      <w:szCs w:val="32"/>
    </w:rPr>
  </w:style>
  <w:style w:type="paragraph" w:styleId="Antrat2">
    <w:name w:val="heading 2"/>
    <w:aliases w:val="Title Header2"/>
    <w:basedOn w:val="prastasis"/>
    <w:next w:val="Pagrindinistekstas"/>
    <w:link w:val="Antrat2Diagrama"/>
    <w:qFormat/>
    <w:rsid w:val="00585AC6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eastAsia="Arial Unicode MS" w:cs="Tahoma"/>
      <w:b/>
      <w:bCs/>
      <w:iCs/>
      <w:sz w:val="28"/>
      <w:szCs w:val="28"/>
    </w:rPr>
  </w:style>
  <w:style w:type="paragraph" w:styleId="Antrat3">
    <w:name w:val="heading 3"/>
    <w:aliases w:val="H3,Papunktis"/>
    <w:basedOn w:val="prastasis"/>
    <w:next w:val="Pagrindinistekstas"/>
    <w:link w:val="Antrat3Diagrama"/>
    <w:qFormat/>
    <w:rsid w:val="00585AC6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Arial Unicode MS"/>
      <w:b/>
      <w:bCs/>
      <w:szCs w:val="28"/>
      <w:lang w:val="x-none"/>
    </w:rPr>
  </w:style>
  <w:style w:type="paragraph" w:styleId="Antrat4">
    <w:name w:val="heading 4"/>
    <w:aliases w:val="Heading 4 Char Char Char Char,Heading 4 Char Char Char Char Char"/>
    <w:basedOn w:val="prastasis"/>
    <w:next w:val="Pagrindinistekstas"/>
    <w:link w:val="Antrat4Diagrama"/>
    <w:qFormat/>
    <w:rsid w:val="00585AC6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Arial Unicode MS"/>
      <w:b/>
      <w:bCs/>
      <w:i/>
      <w:iCs/>
      <w:lang w:val="x-none"/>
    </w:rPr>
  </w:style>
  <w:style w:type="paragraph" w:styleId="Antrat5">
    <w:name w:val="heading 5"/>
    <w:basedOn w:val="prastasis"/>
    <w:next w:val="Pagrindinistekstas"/>
    <w:link w:val="Antrat5Diagrama"/>
    <w:qFormat/>
    <w:rsid w:val="00585AC6"/>
    <w:pPr>
      <w:keepNext/>
      <w:widowControl w:val="0"/>
      <w:numPr>
        <w:ilvl w:val="4"/>
        <w:numId w:val="1"/>
      </w:numPr>
      <w:suppressAutoHyphens/>
      <w:spacing w:before="240" w:after="120"/>
      <w:outlineLvl w:val="4"/>
    </w:pPr>
    <w:rPr>
      <w:rFonts w:eastAsia="Arial Unicode MS" w:cs="Tahoma"/>
      <w:bCs/>
      <w:i/>
      <w:sz w:val="25"/>
    </w:rPr>
  </w:style>
  <w:style w:type="paragraph" w:styleId="Antrat6">
    <w:name w:val="heading 6"/>
    <w:basedOn w:val="prastasis"/>
    <w:next w:val="Pagrindinistekstas"/>
    <w:link w:val="Antrat6Diagrama"/>
    <w:qFormat/>
    <w:rsid w:val="00585AC6"/>
    <w:pPr>
      <w:keepNext/>
      <w:widowControl w:val="0"/>
      <w:numPr>
        <w:ilvl w:val="5"/>
        <w:numId w:val="1"/>
      </w:numPr>
      <w:suppressAutoHyphens/>
      <w:spacing w:before="240" w:after="120"/>
      <w:outlineLvl w:val="5"/>
    </w:pPr>
    <w:rPr>
      <w:rFonts w:ascii="Arial" w:eastAsia="Arial Unicode MS" w:hAnsi="Arial" w:cs="Tahoma"/>
      <w:b/>
      <w:bCs/>
      <w:sz w:val="21"/>
      <w:szCs w:val="21"/>
    </w:rPr>
  </w:style>
  <w:style w:type="paragraph" w:styleId="Antrat7">
    <w:name w:val="heading 7"/>
    <w:basedOn w:val="prastasis"/>
    <w:next w:val="Pagrindinistekstas"/>
    <w:link w:val="Antrat7Diagrama"/>
    <w:qFormat/>
    <w:rsid w:val="00585AC6"/>
    <w:pPr>
      <w:keepNext/>
      <w:widowControl w:val="0"/>
      <w:numPr>
        <w:ilvl w:val="6"/>
        <w:numId w:val="1"/>
      </w:numPr>
      <w:suppressAutoHyphens/>
      <w:spacing w:before="240" w:after="120"/>
      <w:outlineLvl w:val="6"/>
    </w:pPr>
    <w:rPr>
      <w:rFonts w:ascii="Arial" w:eastAsia="Arial Unicode MS" w:hAnsi="Arial" w:cs="Tahoma"/>
      <w:b/>
      <w:bCs/>
      <w:sz w:val="21"/>
      <w:szCs w:val="21"/>
    </w:rPr>
  </w:style>
  <w:style w:type="paragraph" w:styleId="Antrat8">
    <w:name w:val="heading 8"/>
    <w:basedOn w:val="prastasis"/>
    <w:next w:val="Pagrindinistekstas"/>
    <w:link w:val="Antrat8Diagrama"/>
    <w:qFormat/>
    <w:rsid w:val="00585AC6"/>
    <w:pPr>
      <w:keepNext/>
      <w:widowControl w:val="0"/>
      <w:numPr>
        <w:ilvl w:val="7"/>
        <w:numId w:val="1"/>
      </w:numPr>
      <w:suppressAutoHyphens/>
      <w:spacing w:before="240" w:after="120"/>
      <w:outlineLvl w:val="7"/>
    </w:pPr>
    <w:rPr>
      <w:rFonts w:ascii="Arial" w:eastAsia="Arial Unicode MS" w:hAnsi="Arial" w:cs="Tahoma"/>
      <w:b/>
      <w:bCs/>
      <w:sz w:val="21"/>
      <w:szCs w:val="21"/>
    </w:rPr>
  </w:style>
  <w:style w:type="paragraph" w:styleId="Antrat9">
    <w:name w:val="heading 9"/>
    <w:basedOn w:val="prastasis"/>
    <w:next w:val="Pagrindinistekstas"/>
    <w:link w:val="Antrat9Diagrama"/>
    <w:qFormat/>
    <w:rsid w:val="00585AC6"/>
    <w:pPr>
      <w:keepNext/>
      <w:widowControl w:val="0"/>
      <w:numPr>
        <w:ilvl w:val="8"/>
        <w:numId w:val="1"/>
      </w:numPr>
      <w:suppressAutoHyphens/>
      <w:spacing w:before="240" w:after="120"/>
      <w:outlineLvl w:val="8"/>
    </w:pPr>
    <w:rPr>
      <w:rFonts w:ascii="Arial" w:eastAsia="Arial Unicode MS" w:hAnsi="Arial" w:cs="Tahoma"/>
      <w:b/>
      <w:bCs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85AC6"/>
    <w:rPr>
      <w:rFonts w:ascii="Times New Roman" w:eastAsia="Arial Unicode MS" w:hAnsi="Times New Roman" w:cs="Tahoma"/>
      <w:b/>
      <w:bCs/>
      <w:sz w:val="32"/>
      <w:szCs w:val="32"/>
      <w:lang w:val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rsid w:val="00585AC6"/>
    <w:rPr>
      <w:rFonts w:ascii="Times New Roman" w:eastAsia="Arial Unicode MS" w:hAnsi="Times New Roman" w:cs="Tahoma"/>
      <w:b/>
      <w:bCs/>
      <w:iCs/>
      <w:sz w:val="28"/>
      <w:szCs w:val="28"/>
      <w:lang w:val="en-US"/>
    </w:rPr>
  </w:style>
  <w:style w:type="character" w:customStyle="1" w:styleId="Antrat3Diagrama">
    <w:name w:val="Antraštė 3 Diagrama"/>
    <w:aliases w:val="H3 Diagrama,Papunktis Diagrama"/>
    <w:basedOn w:val="Numatytasispastraiposriftas"/>
    <w:link w:val="Antrat3"/>
    <w:rsid w:val="00585AC6"/>
    <w:rPr>
      <w:rFonts w:ascii="Times New Roman" w:eastAsia="Arial Unicode MS" w:hAnsi="Times New Roman" w:cs="Times New Roman"/>
      <w:b/>
      <w:bCs/>
      <w:sz w:val="24"/>
      <w:szCs w:val="28"/>
      <w:lang w:val="x-none"/>
    </w:rPr>
  </w:style>
  <w:style w:type="character" w:customStyle="1" w:styleId="Antrat4Diagrama">
    <w:name w:val="Antraštė 4 Diagrama"/>
    <w:aliases w:val="Heading 4 Char Char Char Char Diagrama,Heading 4 Char Char Char Char Char Diagrama"/>
    <w:basedOn w:val="Numatytasispastraiposriftas"/>
    <w:link w:val="Antrat4"/>
    <w:rsid w:val="00585AC6"/>
    <w:rPr>
      <w:rFonts w:ascii="Times New Roman" w:eastAsia="Arial Unicode MS" w:hAnsi="Times New Roman" w:cs="Times New Roman"/>
      <w:b/>
      <w:bCs/>
      <w:i/>
      <w:iCs/>
      <w:sz w:val="24"/>
      <w:szCs w:val="24"/>
      <w:lang w:val="x-none"/>
    </w:rPr>
  </w:style>
  <w:style w:type="character" w:customStyle="1" w:styleId="Antrat5Diagrama">
    <w:name w:val="Antraštė 5 Diagrama"/>
    <w:basedOn w:val="Numatytasispastraiposriftas"/>
    <w:link w:val="Antrat5"/>
    <w:rsid w:val="00585AC6"/>
    <w:rPr>
      <w:rFonts w:ascii="Times New Roman" w:eastAsia="Arial Unicode MS" w:hAnsi="Times New Roman" w:cs="Tahoma"/>
      <w:bCs/>
      <w:i/>
      <w:sz w:val="25"/>
      <w:szCs w:val="24"/>
      <w:lang w:val="en-US"/>
    </w:rPr>
  </w:style>
  <w:style w:type="character" w:customStyle="1" w:styleId="Antrat6Diagrama">
    <w:name w:val="Antraštė 6 Diagrama"/>
    <w:basedOn w:val="Numatytasispastraiposriftas"/>
    <w:link w:val="Antrat6"/>
    <w:rsid w:val="00585AC6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585AC6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585AC6"/>
    <w:rPr>
      <w:rFonts w:ascii="Arial" w:eastAsia="Arial Unicode MS" w:hAnsi="Arial" w:cs="Tahoma"/>
      <w:b/>
      <w:bCs/>
      <w:sz w:val="21"/>
      <w:szCs w:val="21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585AC6"/>
    <w:rPr>
      <w:rFonts w:ascii="Arial" w:eastAsia="Arial Unicode MS" w:hAnsi="Arial" w:cs="Tahoma"/>
      <w:b/>
      <w:bCs/>
      <w:sz w:val="21"/>
      <w:szCs w:val="21"/>
      <w:lang w:val="en-US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TES_tekst-punktais"/>
    <w:basedOn w:val="prastasis"/>
    <w:link w:val="SraopastraipaDiagrama"/>
    <w:uiPriority w:val="34"/>
    <w:qFormat/>
    <w:rsid w:val="00585AC6"/>
    <w:pPr>
      <w:ind w:left="720"/>
      <w:contextualSpacing/>
    </w:p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uiPriority w:val="34"/>
    <w:locked/>
    <w:rsid w:val="00585A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85AC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85AC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4E0F-4DEB-42D4-8310-7FACBBF4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2018-09-06T11:26:00Z</dcterms:created>
  <dcterms:modified xsi:type="dcterms:W3CDTF">2019-06-19T12:21:00Z</dcterms:modified>
</cp:coreProperties>
</file>