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01" w:rsidRPr="00083701" w:rsidRDefault="00714C72" w:rsidP="00083701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  <w:bookmarkStart w:id="0" w:name="_Toc472665449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Patikslintas </w:t>
      </w:r>
      <w:r w:rsidR="00083701" w:rsidRPr="00083701">
        <w:rPr>
          <w:rFonts w:ascii="Times New Roman" w:eastAsia="Arial Unicode MS" w:hAnsi="Times New Roman" w:cs="Times New Roman"/>
          <w:bCs/>
          <w:sz w:val="24"/>
          <w:szCs w:val="24"/>
        </w:rPr>
        <w:t>1 priedas</w:t>
      </w:r>
    </w:p>
    <w:p w:rsidR="00083701" w:rsidRPr="00083701" w:rsidRDefault="00083701" w:rsidP="0008370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83701">
        <w:rPr>
          <w:rFonts w:ascii="Times New Roman" w:eastAsia="Arial Unicode MS" w:hAnsi="Times New Roman" w:cs="Times New Roman"/>
          <w:b/>
          <w:bCs/>
          <w:sz w:val="24"/>
          <w:szCs w:val="24"/>
        </w:rPr>
        <w:t>SĄRAŠAS</w:t>
      </w:r>
    </w:p>
    <w:p w:rsidR="00083701" w:rsidRPr="00083701" w:rsidRDefault="00083701" w:rsidP="0008370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8370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ĮRENGIAMŲ</w:t>
      </w:r>
      <w:r w:rsidRPr="00083701">
        <w:rPr>
          <w:rFonts w:ascii="Times New Roman" w:eastAsia="Arial Unicode MS" w:hAnsi="Times New Roman" w:cs="Tahoma"/>
          <w:b/>
          <w:bCs/>
          <w:sz w:val="24"/>
          <w:szCs w:val="24"/>
        </w:rPr>
        <w:t>/REKONSTRUOJAMŲ</w:t>
      </w:r>
      <w:r w:rsidRPr="0008370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KONTEINERIŲ</w:t>
      </w:r>
      <w:r w:rsidRPr="00083701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8370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AIKŠTELIŲ  </w:t>
      </w:r>
      <w:r w:rsidRPr="00083701">
        <w:rPr>
          <w:rFonts w:ascii="Times New Roman" w:eastAsia="Arial Unicode MS" w:hAnsi="Times New Roman" w:cs="Tahoma"/>
          <w:b/>
          <w:sz w:val="24"/>
          <w:szCs w:val="24"/>
          <w:lang w:eastAsia="fi-FI"/>
        </w:rPr>
        <w:t>PANEVĖŽIO RAJONO SAVIVALDYBĖS TERITORIJOJE</w:t>
      </w:r>
      <w:r w:rsidRPr="0008370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083701" w:rsidRPr="00083701" w:rsidRDefault="00083701" w:rsidP="0008370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bookmarkEnd w:id="0"/>
    <w:tbl>
      <w:tblPr>
        <w:tblW w:w="10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4127"/>
        <w:gridCol w:w="1260"/>
        <w:gridCol w:w="810"/>
        <w:gridCol w:w="1170"/>
        <w:gridCol w:w="900"/>
        <w:gridCol w:w="900"/>
        <w:gridCol w:w="990"/>
      </w:tblGrid>
      <w:tr w:rsidR="00083701" w:rsidRPr="00083701" w:rsidTr="004E7C84">
        <w:trPr>
          <w:trHeight w:val="450"/>
          <w:tblHeader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Konteinerių aikštelės adresas</w:t>
            </w:r>
          </w:p>
        </w:tc>
        <w:tc>
          <w:tcPr>
            <w:tcW w:w="60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Projekto apimtyje perkami konteineriai, vnt.</w:t>
            </w:r>
          </w:p>
        </w:tc>
      </w:tr>
      <w:tr w:rsidR="00083701" w:rsidRPr="00083701" w:rsidTr="004E7C84">
        <w:trPr>
          <w:trHeight w:val="450"/>
          <w:tblHeader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3701" w:rsidRPr="00083701" w:rsidTr="004E7C84">
        <w:trPr>
          <w:trHeight w:val="300"/>
          <w:tblHeader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83701" w:rsidRPr="00083701" w:rsidRDefault="00083701" w:rsidP="000837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Mišrioms 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Stiklo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Popieriaus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Plastiko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Maisto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Tekstilės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F151D7" w:rsidP="00F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Veterinarijos</w:t>
            </w:r>
            <w:r w:rsidR="00083701"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g.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83701"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Pažagienių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Švyturio  g. 25, Pažagienių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Švyturio  g. 27, Pažagienių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Liepų g. 4, Dembavos k.,Panevėžio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Svajonių  g. 2, Dembavos k.,Panevėžio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A3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Melioratorių   g., Dembavos k.,Panevėžio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Veteranų g. 10, Dembavos k.,Panevėžio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Parko g.21, Daniūnų k.;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Žemdirbių g. 4, Velžio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Žemdirbių g. 8, Velžio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Žemdirbių g. 18, Velžio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F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Ramioji g.</w:t>
            </w:r>
            <w:r w:rsidR="00F1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Liūdynės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Ramioji g.26, Liūdynės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Parko g.1, Liūdynės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F151D7" w:rsidP="00F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Eglių</w:t>
            </w:r>
            <w:r w:rsidR="00083701"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83701"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Barklainių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F151D7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Laisvės</w:t>
            </w:r>
            <w:r w:rsidR="00083701"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g.39, Raguvos mstl.,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F151D7" w:rsidP="00F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Kėdainių</w:t>
            </w:r>
            <w:r w:rsidR="00083701"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83701"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Raguvos mstl.,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Parko g.18,Ramygalos m.,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Nevėžio  g. 20, Miežiškių mstl.,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Sodų g.( ties sklypu  Nr.4), Paliūniškio k.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Jotainių g.14, Jotainių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4CAF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F" w:rsidRPr="00083701" w:rsidRDefault="00954CAF" w:rsidP="0095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AF" w:rsidRPr="00083701" w:rsidRDefault="00954CAF" w:rsidP="0095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Knygnešio Bataičio g. 1, Smilgių mstl.,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F" w:rsidRPr="00083701" w:rsidRDefault="00954CAF" w:rsidP="0095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F" w:rsidRPr="00083701" w:rsidRDefault="00954CAF" w:rsidP="0095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F" w:rsidRPr="00083701" w:rsidRDefault="00954CAF" w:rsidP="0095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F" w:rsidRPr="00083701" w:rsidRDefault="00954CAF" w:rsidP="0095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F" w:rsidRPr="00083701" w:rsidRDefault="00954CAF" w:rsidP="0095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AF" w:rsidRPr="00083701" w:rsidRDefault="00954CAF" w:rsidP="0095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Knygnešio Bataičio g. 1A, Smilgių mstl.,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Stoties g. 21 , Gustonių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Alkupio g. 1, Gustonių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Naujamiesčio g. 1, Liberiškio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F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Jaunimo g. </w:t>
            </w:r>
            <w:r w:rsidR="00F1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Berniūnų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Vabalninko g. 11, Paliūniškio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Laisvės g.12, Uliūnų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Šermukšnių g. 1, Upytės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Ėriškių g. 3, Upytės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Kaštonų g.2,Ramygalos m.,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Parko  g.20, Ramygalos m.,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A.Račiūno ir Dariaus ir Girėno g. sankryža, Aukštadvario 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Garuckų g. 1, Garuckų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954CAF" w:rsidRDefault="00A36D10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CAF">
              <w:rPr>
                <w:rFonts w:ascii="Times New Roman" w:eastAsia="Times New Roman" w:hAnsi="Times New Roman" w:cs="Times New Roman"/>
                <w:sz w:val="20"/>
                <w:szCs w:val="20"/>
              </w:rPr>
              <w:t>Šilelio g. 1C,</w:t>
            </w:r>
            <w:r w:rsidR="00083701" w:rsidRPr="0095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Krekenavos mstl.,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Sporto g. 11, Krekenavos mstl.,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Šilelio g.3, Krekenavos mstl.;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Birutės a.6A, Krekenavos mstl.,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Šišlų g. 1, Naujarodžių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Ibutonių g.1, Žibartonių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Žibartonių g.74, Žibartonių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Draugystės g. 9, Bernatonių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Draugystės g. 22, Bernatonių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Kelmynės g. 6, Piniavos k.,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Sodžiaus g. 1A, Piniavos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Lėvens g.21 ( ties pėsčiųjų tiltu), Piniavos k.,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Miškininkų gyvenvietės g. 1, Piniavos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49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Lėvens g.</w:t>
            </w:r>
            <w:r w:rsidR="00172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Karsakiškio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Žalioji g. 7 ( už namų valdos), Tiltagalių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J.Stasiūno g. 3 ( už namų valdos), Geležių mstl.;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Norušių g.18, Linkaučių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Draugystės g. 8, Nevėžio k.,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Ąžuolų g. , Trakiškio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55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Dariaus ir Girėno g. </w:t>
            </w:r>
            <w:r w:rsidR="00172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13-15</w:t>
            </w:r>
            <w:bookmarkStart w:id="1" w:name="_GoBack"/>
            <w:bookmarkEnd w:id="1"/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Naujamiesčio mstl.,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Dariaus ir Girėno g. 39, Naujamiesčio mstl.,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Aušros g.4, Naujamiesčio mstl.;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Liepų g.9, Berčiūnų k.,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Miško g.2A, Šilagalio k.;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Šilagalio g. 1, Šilagalio k;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Tvenkinio g.2A, Berčiūnų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Taikos g. Daukniūnų k.;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Vėbrupės g., Skaistgirių k.,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64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F151D7" w:rsidP="00F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Alyvų</w:t>
            </w:r>
            <w:r w:rsidR="00083701"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Molainių</w:t>
            </w:r>
            <w:r w:rsidR="00083701"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Gegužinės g.28, Paįstrio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Tulpių - Sodų g. sankryža, Vadoklių mstl.;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Didžiosios g.- Fazanų g. sankryža, Staniūnų k.,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Darbininkų g. 10, Velželio k.;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Ėriškėlių g.2, Ėriškių k.;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Pievų g.18 A, Perekšlių k.;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Kabelių g.17, Katinų k.; Panevėžio r.;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701" w:rsidRPr="00083701" w:rsidTr="004E7C8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Vilties g.14, Šilų mstl. Panevėžio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01" w:rsidRPr="00083701" w:rsidRDefault="00083701" w:rsidP="0008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83701" w:rsidRPr="00083701" w:rsidRDefault="00083701" w:rsidP="00083701">
      <w:pPr>
        <w:keepNext/>
        <w:tabs>
          <w:tab w:val="right" w:pos="9072"/>
          <w:tab w:val="right" w:pos="9972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083701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ab/>
      </w:r>
    </w:p>
    <w:p w:rsidR="00083701" w:rsidRPr="00083701" w:rsidRDefault="00083701" w:rsidP="000837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37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337F2" w:rsidRDefault="005337F2"/>
    <w:sectPr w:rsidR="005337F2" w:rsidSect="00AE4C57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6A6" w:rsidRDefault="00B556A6">
      <w:pPr>
        <w:spacing w:after="0" w:line="240" w:lineRule="auto"/>
      </w:pPr>
      <w:r>
        <w:separator/>
      </w:r>
    </w:p>
  </w:endnote>
  <w:endnote w:type="continuationSeparator" w:id="0">
    <w:p w:rsidR="00B556A6" w:rsidRDefault="00B5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6A6" w:rsidRDefault="00B556A6">
      <w:pPr>
        <w:spacing w:after="0" w:line="240" w:lineRule="auto"/>
      </w:pPr>
      <w:r>
        <w:separator/>
      </w:r>
    </w:p>
  </w:footnote>
  <w:footnote w:type="continuationSeparator" w:id="0">
    <w:p w:rsidR="00B556A6" w:rsidRDefault="00B5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196"/>
      <w:gridCol w:w="2712"/>
    </w:tblGrid>
    <w:tr w:rsidR="00101B7B" w:rsidTr="00741E64">
      <w:trPr>
        <w:trHeight w:val="239"/>
      </w:trPr>
      <w:tc>
        <w:tcPr>
          <w:tcW w:w="7196" w:type="dxa"/>
        </w:tcPr>
        <w:p w:rsidR="00101B7B" w:rsidRPr="00234EB8" w:rsidRDefault="00083701" w:rsidP="001D7310">
          <w:pPr>
            <w:pStyle w:val="Antrats"/>
            <w:tabs>
              <w:tab w:val="left" w:pos="5529"/>
            </w:tabs>
            <w:ind w:right="34"/>
            <w:rPr>
              <w:b/>
              <w:sz w:val="20"/>
              <w:szCs w:val="20"/>
            </w:rPr>
          </w:pPr>
          <w:r w:rsidRPr="00272F67">
            <w:rPr>
              <w:bCs/>
              <w:sz w:val="20"/>
              <w:szCs w:val="20"/>
            </w:rPr>
            <w:t>Konteinerių aikštelių įrengimas/rekonstrukcija Panevėžio, Pasvalio, Rokiškio ir Biržų rajonų savivaldybių teritorijose</w:t>
          </w:r>
        </w:p>
      </w:tc>
      <w:tc>
        <w:tcPr>
          <w:tcW w:w="2712" w:type="dxa"/>
        </w:tcPr>
        <w:p w:rsidR="00101B7B" w:rsidRDefault="00083701" w:rsidP="00741E64">
          <w:pPr>
            <w:pStyle w:val="Antrats"/>
            <w:ind w:left="34"/>
            <w:jc w:val="right"/>
            <w:rPr>
              <w:sz w:val="20"/>
              <w:szCs w:val="20"/>
            </w:rPr>
          </w:pPr>
          <w:r w:rsidRPr="00C425DB">
            <w:rPr>
              <w:sz w:val="20"/>
              <w:szCs w:val="20"/>
            </w:rPr>
            <w:t>Užsakovo reikalavimai</w:t>
          </w:r>
        </w:p>
        <w:p w:rsidR="00101B7B" w:rsidRPr="00C425DB" w:rsidRDefault="00083701" w:rsidP="00741E64">
          <w:pPr>
            <w:pStyle w:val="Antrats"/>
            <w:ind w:left="34"/>
            <w:jc w:val="right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I pirkimo objekto dalis.</w:t>
          </w:r>
        </w:p>
      </w:tc>
    </w:tr>
  </w:tbl>
  <w:p w:rsidR="00101B7B" w:rsidRDefault="00B556A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701"/>
    <w:rsid w:val="00083701"/>
    <w:rsid w:val="00172243"/>
    <w:rsid w:val="00436F2D"/>
    <w:rsid w:val="005337F2"/>
    <w:rsid w:val="00714C72"/>
    <w:rsid w:val="007603D0"/>
    <w:rsid w:val="00954CAF"/>
    <w:rsid w:val="00A36D10"/>
    <w:rsid w:val="00B556A6"/>
    <w:rsid w:val="00F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84D4"/>
  <w15:docId w15:val="{4F0F2F63-2F8F-4ED7-96D1-CEC97AD3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083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8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2018-09-18T07:56:00Z</dcterms:created>
  <dcterms:modified xsi:type="dcterms:W3CDTF">2019-06-19T12:26:00Z</dcterms:modified>
</cp:coreProperties>
</file>