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D" w:rsidRPr="006B17A6" w:rsidRDefault="00371BAD" w:rsidP="00371BAD">
      <w:pPr>
        <w:pStyle w:val="bullet"/>
        <w:tabs>
          <w:tab w:val="num" w:pos="1620"/>
        </w:tabs>
        <w:spacing w:line="276" w:lineRule="auto"/>
        <w:ind w:firstLine="527"/>
        <w:jc w:val="center"/>
        <w:rPr>
          <w:rFonts w:ascii="Times New Roman" w:hAnsi="Times New Roman"/>
          <w:b/>
          <w:i w:val="0"/>
          <w:sz w:val="24"/>
          <w:szCs w:val="24"/>
          <w:lang w:val="lt-LT"/>
        </w:rPr>
      </w:pPr>
      <w:r w:rsidRPr="006B17A6">
        <w:rPr>
          <w:rFonts w:ascii="Times New Roman" w:hAnsi="Times New Roman"/>
          <w:b/>
          <w:i w:val="0"/>
          <w:sz w:val="24"/>
          <w:szCs w:val="24"/>
          <w:lang w:val="lt-LT"/>
        </w:rPr>
        <w:t>NUOTEKŲ VALYMO ĮRENGINIŲ APTARNAVIMO PASLAUGŲ PIRKIMO TECHNINĖ SPECIFIKACIJA</w:t>
      </w:r>
    </w:p>
    <w:p w:rsidR="00371BAD" w:rsidRPr="006B17A6" w:rsidRDefault="00371BAD" w:rsidP="00371BAD">
      <w:pPr>
        <w:pStyle w:val="bullet"/>
        <w:tabs>
          <w:tab w:val="num" w:pos="1620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</w:p>
    <w:p w:rsidR="00371BAD" w:rsidRPr="006B17A6" w:rsidRDefault="00371BAD" w:rsidP="00371BAD">
      <w:pPr>
        <w:pStyle w:val="bullet"/>
        <w:tabs>
          <w:tab w:val="num" w:pos="1620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  <w:r w:rsidRPr="006B17A6">
        <w:rPr>
          <w:rFonts w:ascii="Times New Roman" w:hAnsi="Times New Roman"/>
          <w:i w:val="0"/>
          <w:sz w:val="24"/>
          <w:szCs w:val="24"/>
          <w:lang w:val="lt-LT"/>
        </w:rPr>
        <w:t>2016-03-04</w:t>
      </w:r>
    </w:p>
    <w:p w:rsidR="00371BAD" w:rsidRPr="006B17A6" w:rsidRDefault="00371BAD" w:rsidP="00371BAD">
      <w:pPr>
        <w:pStyle w:val="bullet"/>
        <w:tabs>
          <w:tab w:val="num" w:pos="1620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  <w:r w:rsidRPr="006B17A6">
        <w:rPr>
          <w:rFonts w:ascii="Times New Roman" w:hAnsi="Times New Roman"/>
          <w:i w:val="0"/>
          <w:sz w:val="24"/>
          <w:szCs w:val="24"/>
          <w:lang w:val="lt-LT"/>
        </w:rPr>
        <w:t>Panevėžys</w:t>
      </w:r>
    </w:p>
    <w:p w:rsidR="00371BAD" w:rsidRPr="006B17A6" w:rsidRDefault="00371BAD" w:rsidP="00371BAD">
      <w:pPr>
        <w:pStyle w:val="bullet"/>
        <w:tabs>
          <w:tab w:val="num" w:pos="1620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</w:p>
    <w:p w:rsidR="00371BAD" w:rsidRPr="006B17A6" w:rsidRDefault="00371BAD" w:rsidP="00371BAD">
      <w:pPr>
        <w:pStyle w:val="bullet"/>
        <w:spacing w:line="276" w:lineRule="auto"/>
        <w:ind w:firstLine="851"/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 w:rsidRPr="006B17A6">
        <w:rPr>
          <w:rFonts w:ascii="Times New Roman" w:hAnsi="Times New Roman"/>
          <w:i w:val="0"/>
          <w:sz w:val="24"/>
          <w:szCs w:val="24"/>
          <w:lang w:val="lt-LT"/>
        </w:rPr>
        <w:t>UAB Panevėžio regiono atliekų tvarkymo centras (toliau – PRATC) planuoja įsigyti paviršinių ir buitinių nuotekų valymo įrenginių aptarnavimo paslaugas. Numatoma pirkimo sutarties trukmė – 12 mėn, su galimybe sutarties terminą pratęsti 2 kartu iki 12 mėnesių laikotarpiui.</w:t>
      </w:r>
    </w:p>
    <w:p w:rsidR="00371BAD" w:rsidRPr="006B17A6" w:rsidRDefault="00371BAD" w:rsidP="00371BAD">
      <w:pPr>
        <w:pStyle w:val="bullet"/>
        <w:spacing w:line="276" w:lineRule="auto"/>
        <w:ind w:firstLine="851"/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:rsidR="00371BAD" w:rsidRPr="006B17A6" w:rsidRDefault="00371BAD" w:rsidP="00371BAD">
      <w:pPr>
        <w:pStyle w:val="bullet"/>
        <w:spacing w:line="276" w:lineRule="auto"/>
        <w:ind w:firstLine="851"/>
        <w:jc w:val="both"/>
        <w:rPr>
          <w:rFonts w:ascii="Times New Roman" w:hAnsi="Times New Roman"/>
          <w:b/>
          <w:i w:val="0"/>
          <w:sz w:val="24"/>
          <w:szCs w:val="24"/>
          <w:lang w:val="lt-LT"/>
        </w:rPr>
      </w:pPr>
      <w:r w:rsidRPr="006B17A6">
        <w:rPr>
          <w:rFonts w:ascii="Times New Roman" w:hAnsi="Times New Roman"/>
          <w:b/>
          <w:i w:val="0"/>
          <w:sz w:val="24"/>
          <w:szCs w:val="24"/>
          <w:lang w:val="lt-LT"/>
        </w:rPr>
        <w:t>1. Eksploatuojami nuotekų valymo įrenginiai.</w:t>
      </w:r>
    </w:p>
    <w:p w:rsidR="00371BAD" w:rsidRPr="006B17A6" w:rsidRDefault="00371BAD" w:rsidP="00371BAD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1.1. Paviršinių nuotekų valymo įrenginys </w:t>
      </w:r>
      <w:proofErr w:type="spellStart"/>
      <w:r w:rsidRPr="006B17A6">
        <w:rPr>
          <w:lang w:val="lt-LT"/>
        </w:rPr>
        <w:t>EuroPEK</w:t>
      </w:r>
      <w:proofErr w:type="spellEnd"/>
      <w:r w:rsidRPr="006B17A6">
        <w:rPr>
          <w:lang w:val="lt-LT"/>
        </w:rPr>
        <w:t xml:space="preserve"> OMEGA NS6, (našumas 6 l/s), adresas: Didžiųjų ir pavojingų atliekų surinkimo aikštelė Savitiškio g. 12, Panevėžys;</w:t>
      </w:r>
    </w:p>
    <w:p w:rsidR="00371BAD" w:rsidRPr="006B17A6" w:rsidRDefault="00371BAD" w:rsidP="00371BAD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1.2. Paviršinių nuotekų valymo įrenginys – ENEKA separatorius polietileno rezervuare SEPKO-P5/1200, (našumas 5 l/s), adresas: </w:t>
      </w:r>
      <w:r w:rsidRPr="006B17A6">
        <w:rPr>
          <w:lang w:val="lt-LT"/>
        </w:rPr>
        <w:t>Didžiųjų ir pavojingų atliekų surinkimo aikštelė</w:t>
      </w:r>
      <w:r w:rsidRPr="006B17A6">
        <w:rPr>
          <w:lang w:val="lt-LT"/>
        </w:rPr>
        <w:t xml:space="preserve"> Mūšos g. 12B, Pasvalys.</w:t>
      </w:r>
    </w:p>
    <w:p w:rsidR="00371BAD" w:rsidRPr="006B17A6" w:rsidRDefault="00371BAD" w:rsidP="00B66BFD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1.3. Paviršinių nuotekų valymo įrenginys separatorius Traidenis NGP-16, (našumas 16 l/s) ir buitinis aerobinis biologinio valymo įrenginys Traidenis NV-1, (našumas 1 l/s), adresas: </w:t>
      </w:r>
      <w:r w:rsidR="00B66BFD" w:rsidRPr="006B17A6">
        <w:rPr>
          <w:lang w:val="lt-LT"/>
        </w:rPr>
        <w:t>Didžiųjų ir pavojingų atliekų surinkimo</w:t>
      </w:r>
      <w:r w:rsidR="00B66BFD" w:rsidRPr="006B17A6">
        <w:rPr>
          <w:lang w:val="lt-LT"/>
        </w:rPr>
        <w:t xml:space="preserve"> ir biologiškai skaidžių atliekų kompostavimo</w:t>
      </w:r>
      <w:r w:rsidR="00B66BFD" w:rsidRPr="006B17A6">
        <w:rPr>
          <w:lang w:val="lt-LT"/>
        </w:rPr>
        <w:t xml:space="preserve"> aikštelė</w:t>
      </w:r>
      <w:r w:rsidRPr="006B17A6">
        <w:rPr>
          <w:lang w:val="lt-LT"/>
        </w:rPr>
        <w:t xml:space="preserve">, </w:t>
      </w:r>
      <w:r w:rsidR="00B66BFD" w:rsidRPr="006B17A6">
        <w:rPr>
          <w:lang w:val="lt-LT"/>
        </w:rPr>
        <w:t xml:space="preserve">atliekų perkrovimo stotis, Krantinės g. 1, </w:t>
      </w:r>
      <w:r w:rsidRPr="006B17A6">
        <w:rPr>
          <w:lang w:val="lt-LT"/>
        </w:rPr>
        <w:t>Biržų k., Biržų r.</w:t>
      </w:r>
    </w:p>
    <w:p w:rsidR="00371BAD" w:rsidRPr="006B17A6" w:rsidRDefault="00B66BFD" w:rsidP="00B66BFD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1.4. </w:t>
      </w:r>
      <w:r w:rsidR="00371BAD" w:rsidRPr="006B17A6">
        <w:rPr>
          <w:lang w:val="lt-LT"/>
        </w:rPr>
        <w:t xml:space="preserve">Paviršinių nuotekų valymo įrenginys </w:t>
      </w:r>
      <w:r w:rsidRPr="006B17A6">
        <w:rPr>
          <w:lang w:val="lt-LT"/>
        </w:rPr>
        <w:t>–</w:t>
      </w:r>
      <w:r w:rsidR="00371BAD" w:rsidRPr="006B17A6">
        <w:rPr>
          <w:lang w:val="lt-LT"/>
        </w:rPr>
        <w:t xml:space="preserve"> ENEKA separatorius betoniniame rezervuare NGFB - 5, (našumas 5l/s)</w:t>
      </w:r>
      <w:r w:rsidRPr="006B17A6">
        <w:rPr>
          <w:lang w:val="lt-LT"/>
        </w:rPr>
        <w:t>, a</w:t>
      </w:r>
      <w:r w:rsidR="00371BAD" w:rsidRPr="006B17A6">
        <w:rPr>
          <w:lang w:val="lt-LT"/>
        </w:rPr>
        <w:t xml:space="preserve">dresas: </w:t>
      </w:r>
      <w:r w:rsidRPr="006B17A6">
        <w:rPr>
          <w:lang w:val="lt-LT"/>
        </w:rPr>
        <w:t>Didžiųjų ir pavojingų atliekų surinkimo ir biologiškai skaidžių atliekų kompostavimo aikštelė, atliekų perkrovimo stotis</w:t>
      </w:r>
      <w:r w:rsidRPr="006B17A6">
        <w:rPr>
          <w:lang w:val="lt-LT"/>
        </w:rPr>
        <w:t xml:space="preserve">, </w:t>
      </w:r>
      <w:r w:rsidR="00371BAD" w:rsidRPr="006B17A6">
        <w:rPr>
          <w:lang w:val="lt-LT"/>
        </w:rPr>
        <w:t>K.</w:t>
      </w:r>
      <w:r w:rsidRPr="006B17A6">
        <w:rPr>
          <w:lang w:val="lt-LT"/>
        </w:rPr>
        <w:t xml:space="preserve"> </w:t>
      </w:r>
      <w:r w:rsidR="00371BAD" w:rsidRPr="006B17A6">
        <w:rPr>
          <w:lang w:val="lt-LT"/>
        </w:rPr>
        <w:t>Donelaičio g.</w:t>
      </w:r>
      <w:r w:rsidRPr="006B17A6">
        <w:rPr>
          <w:lang w:val="lt-LT"/>
        </w:rPr>
        <w:t xml:space="preserve"> </w:t>
      </w:r>
      <w:r w:rsidR="00371BAD" w:rsidRPr="006B17A6">
        <w:rPr>
          <w:lang w:val="lt-LT"/>
        </w:rPr>
        <w:t>16, Rokiškis.</w:t>
      </w:r>
    </w:p>
    <w:p w:rsidR="00371BAD" w:rsidRPr="006B17A6" w:rsidRDefault="00B66BFD" w:rsidP="00340A64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1.5. </w:t>
      </w:r>
      <w:r w:rsidR="00371BAD" w:rsidRPr="006B17A6">
        <w:rPr>
          <w:lang w:val="lt-LT"/>
        </w:rPr>
        <w:t xml:space="preserve">Paviršinių nuotekų valymo įrenginys </w:t>
      </w:r>
      <w:proofErr w:type="spellStart"/>
      <w:r w:rsidR="00371BAD" w:rsidRPr="006B17A6">
        <w:rPr>
          <w:lang w:val="lt-LT"/>
        </w:rPr>
        <w:t>Dinaitas</w:t>
      </w:r>
      <w:proofErr w:type="spellEnd"/>
      <w:r w:rsidR="00371BAD" w:rsidRPr="006B17A6">
        <w:rPr>
          <w:lang w:val="lt-LT"/>
        </w:rPr>
        <w:t xml:space="preserve">, </w:t>
      </w:r>
      <w:proofErr w:type="spellStart"/>
      <w:r w:rsidR="00371BAD" w:rsidRPr="006B17A6">
        <w:rPr>
          <w:lang w:val="lt-LT"/>
        </w:rPr>
        <w:t>Tera</w:t>
      </w:r>
      <w:proofErr w:type="spellEnd"/>
      <w:r w:rsidR="00371BAD" w:rsidRPr="006B17A6">
        <w:rPr>
          <w:lang w:val="lt-LT"/>
        </w:rPr>
        <w:t xml:space="preserve"> δ-10, (našumas 10 l/s)</w:t>
      </w:r>
      <w:r w:rsidRPr="006B17A6">
        <w:rPr>
          <w:lang w:val="lt-LT"/>
        </w:rPr>
        <w:t>, a</w:t>
      </w:r>
      <w:r w:rsidR="00371BAD" w:rsidRPr="006B17A6">
        <w:rPr>
          <w:lang w:val="lt-LT"/>
        </w:rPr>
        <w:t xml:space="preserve">dresas: </w:t>
      </w:r>
      <w:r w:rsidRPr="006B17A6">
        <w:rPr>
          <w:lang w:val="lt-LT"/>
        </w:rPr>
        <w:t>Didžiųjų ir pavojingų atliekų surinkimo aikštelė</w:t>
      </w:r>
      <w:r w:rsidR="00371BAD" w:rsidRPr="006B17A6">
        <w:rPr>
          <w:lang w:val="lt-LT"/>
        </w:rPr>
        <w:t xml:space="preserve"> Technikos g. 6I, Kupiškis.</w:t>
      </w:r>
    </w:p>
    <w:p w:rsidR="00371BAD" w:rsidRPr="006B17A6" w:rsidRDefault="00340A64" w:rsidP="00340A64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1.6. </w:t>
      </w:r>
      <w:r w:rsidR="00371BAD" w:rsidRPr="006B17A6">
        <w:rPr>
          <w:lang w:val="lt-LT"/>
        </w:rPr>
        <w:t xml:space="preserve">Paviršinių nuotekų valymo įrenginys </w:t>
      </w:r>
      <w:proofErr w:type="spellStart"/>
      <w:r w:rsidR="00371BAD" w:rsidRPr="006B17A6">
        <w:rPr>
          <w:lang w:val="lt-LT"/>
        </w:rPr>
        <w:t>EuroPEK</w:t>
      </w:r>
      <w:proofErr w:type="spellEnd"/>
      <w:r w:rsidR="00371BAD" w:rsidRPr="006B17A6">
        <w:rPr>
          <w:lang w:val="lt-LT"/>
        </w:rPr>
        <w:t xml:space="preserve"> Omega NS 6 (našumas 6 l/s) ir buitinis aerobinis biologinio valymo įrenginys, </w:t>
      </w:r>
      <w:r w:rsidRPr="006B17A6">
        <w:rPr>
          <w:lang w:val="lt-LT"/>
        </w:rPr>
        <w:t>Traidenis NV-1, (našumas 1 l/s), adresas</w:t>
      </w:r>
      <w:r w:rsidR="00371BAD" w:rsidRPr="006B17A6">
        <w:rPr>
          <w:lang w:val="lt-LT"/>
        </w:rPr>
        <w:t xml:space="preserve">: </w:t>
      </w:r>
      <w:r w:rsidRPr="006B17A6">
        <w:rPr>
          <w:lang w:val="lt-LT"/>
        </w:rPr>
        <w:t>Didžiųjų ir pavojingų atliekų surinkimo aikštelė</w:t>
      </w:r>
      <w:r w:rsidR="00371BAD" w:rsidRPr="006B17A6">
        <w:rPr>
          <w:lang w:val="lt-LT"/>
        </w:rPr>
        <w:t xml:space="preserve"> Kosmonautų g. 8, Vabalninkas, Biržų r.</w:t>
      </w:r>
    </w:p>
    <w:p w:rsidR="00371BAD" w:rsidRPr="006B17A6" w:rsidRDefault="00340A64" w:rsidP="00340A64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1.7. </w:t>
      </w:r>
      <w:r w:rsidR="00371BAD" w:rsidRPr="006B17A6">
        <w:rPr>
          <w:lang w:val="lt-LT"/>
        </w:rPr>
        <w:t xml:space="preserve">Paviršinių nuotekų valymo įrenginys </w:t>
      </w:r>
      <w:proofErr w:type="spellStart"/>
      <w:r w:rsidR="00371BAD" w:rsidRPr="006B17A6">
        <w:rPr>
          <w:lang w:val="lt-LT"/>
        </w:rPr>
        <w:t>EuroPEK</w:t>
      </w:r>
      <w:proofErr w:type="spellEnd"/>
      <w:r w:rsidR="00371BAD" w:rsidRPr="006B17A6">
        <w:rPr>
          <w:lang w:val="lt-LT"/>
        </w:rPr>
        <w:t xml:space="preserve"> </w:t>
      </w:r>
      <w:proofErr w:type="spellStart"/>
      <w:r w:rsidR="00371BAD" w:rsidRPr="006B17A6">
        <w:rPr>
          <w:lang w:val="lt-LT"/>
        </w:rPr>
        <w:t>Roo</w:t>
      </w:r>
      <w:proofErr w:type="spellEnd"/>
      <w:r w:rsidR="00371BAD" w:rsidRPr="006B17A6">
        <w:rPr>
          <w:lang w:val="lt-LT"/>
        </w:rPr>
        <w:t xml:space="preserve"> NS 3/300, (našumas 3 l/s) ir</w:t>
      </w:r>
      <w:r w:rsidRPr="006B17A6">
        <w:rPr>
          <w:lang w:val="lt-LT"/>
        </w:rPr>
        <w:t xml:space="preserve"> </w:t>
      </w:r>
      <w:r w:rsidR="00371BAD" w:rsidRPr="006B17A6">
        <w:rPr>
          <w:lang w:val="lt-LT"/>
        </w:rPr>
        <w:t>buitinis aerobinis biologinio valymo įrenginys</w:t>
      </w:r>
      <w:r w:rsidRPr="006B17A6">
        <w:rPr>
          <w:lang w:val="lt-LT"/>
        </w:rPr>
        <w:t>, FEL-4 (našumas 1 l/s), adresas</w:t>
      </w:r>
      <w:r w:rsidR="00371BAD" w:rsidRPr="006B17A6">
        <w:rPr>
          <w:lang w:val="lt-LT"/>
        </w:rPr>
        <w:t xml:space="preserve">: </w:t>
      </w:r>
      <w:r w:rsidRPr="006B17A6">
        <w:rPr>
          <w:lang w:val="lt-LT"/>
        </w:rPr>
        <w:t>Didžiųjų ir pavojingų atliekų surinkimo aikštelė</w:t>
      </w:r>
      <w:r w:rsidR="00371BAD" w:rsidRPr="006B17A6">
        <w:rPr>
          <w:lang w:val="lt-LT"/>
        </w:rPr>
        <w:t xml:space="preserve"> Senamiesčio g. 114B , Panevėžys.</w:t>
      </w:r>
    </w:p>
    <w:p w:rsidR="00371BAD" w:rsidRPr="006B17A6" w:rsidRDefault="00340A64" w:rsidP="00340A64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1.8. </w:t>
      </w:r>
      <w:r w:rsidR="00371BAD" w:rsidRPr="006B17A6">
        <w:rPr>
          <w:lang w:val="lt-LT"/>
        </w:rPr>
        <w:t xml:space="preserve">Paviršinių nuotekų valymo įrenginys </w:t>
      </w:r>
      <w:proofErr w:type="spellStart"/>
      <w:r w:rsidR="00371BAD" w:rsidRPr="006B17A6">
        <w:rPr>
          <w:lang w:val="lt-LT"/>
        </w:rPr>
        <w:t>EuroPEK</w:t>
      </w:r>
      <w:proofErr w:type="spellEnd"/>
      <w:r w:rsidR="00371BAD" w:rsidRPr="006B17A6">
        <w:rPr>
          <w:lang w:val="lt-LT"/>
        </w:rPr>
        <w:t xml:space="preserve"> Omega NS6 PE (našumas 6</w:t>
      </w:r>
      <w:r w:rsidRPr="006B17A6">
        <w:rPr>
          <w:lang w:val="lt-LT"/>
        </w:rPr>
        <w:t xml:space="preserve"> l/s), a</w:t>
      </w:r>
      <w:r w:rsidR="00371BAD" w:rsidRPr="006B17A6">
        <w:rPr>
          <w:lang w:val="lt-LT"/>
        </w:rPr>
        <w:t xml:space="preserve">dresas: </w:t>
      </w:r>
      <w:r w:rsidRPr="006B17A6">
        <w:rPr>
          <w:lang w:val="lt-LT"/>
        </w:rPr>
        <w:t>Didžiųjų ir pavojingų atliekų surinkimo ir biologiškai skaidžių atliekų kompostavimo aikštelė</w:t>
      </w:r>
      <w:r w:rsidRPr="006B17A6">
        <w:rPr>
          <w:lang w:val="lt-LT"/>
        </w:rPr>
        <w:t xml:space="preserve"> Beržytės g. 10, </w:t>
      </w:r>
      <w:proofErr w:type="spellStart"/>
      <w:r w:rsidRPr="006B17A6">
        <w:rPr>
          <w:lang w:val="lt-LT"/>
        </w:rPr>
        <w:t>Garuckai</w:t>
      </w:r>
      <w:proofErr w:type="spellEnd"/>
      <w:r w:rsidR="00371BAD" w:rsidRPr="006B17A6">
        <w:rPr>
          <w:lang w:val="lt-LT"/>
        </w:rPr>
        <w:t>, Panevėžio r.</w:t>
      </w:r>
    </w:p>
    <w:p w:rsidR="00371BAD" w:rsidRPr="006B17A6" w:rsidRDefault="00340A64" w:rsidP="00340A64">
      <w:pPr>
        <w:spacing w:line="276" w:lineRule="auto"/>
        <w:ind w:firstLine="1080"/>
        <w:jc w:val="both"/>
        <w:rPr>
          <w:lang w:val="lt-LT"/>
        </w:rPr>
      </w:pPr>
      <w:r w:rsidRPr="006B17A6">
        <w:rPr>
          <w:lang w:val="lt-LT"/>
        </w:rPr>
        <w:t xml:space="preserve">1.9. </w:t>
      </w:r>
      <w:r w:rsidR="00371BAD" w:rsidRPr="006B17A6">
        <w:rPr>
          <w:lang w:val="lt-LT"/>
        </w:rPr>
        <w:t xml:space="preserve">Paviršinių nuotekų valymo įrenginys </w:t>
      </w:r>
      <w:proofErr w:type="spellStart"/>
      <w:r w:rsidR="00371BAD" w:rsidRPr="006B17A6">
        <w:rPr>
          <w:lang w:val="lt-LT"/>
        </w:rPr>
        <w:t>EuroPEK</w:t>
      </w:r>
      <w:proofErr w:type="spellEnd"/>
      <w:r w:rsidR="00371BAD" w:rsidRPr="006B17A6">
        <w:rPr>
          <w:lang w:val="lt-LT"/>
        </w:rPr>
        <w:t xml:space="preserve"> </w:t>
      </w:r>
      <w:proofErr w:type="spellStart"/>
      <w:r w:rsidR="00371BAD" w:rsidRPr="006B17A6">
        <w:rPr>
          <w:lang w:val="lt-LT"/>
        </w:rPr>
        <w:t>Filter</w:t>
      </w:r>
      <w:proofErr w:type="spellEnd"/>
      <w:r w:rsidR="00371BAD" w:rsidRPr="006B17A6">
        <w:rPr>
          <w:lang w:val="lt-LT"/>
        </w:rPr>
        <w:t xml:space="preserve"> </w:t>
      </w:r>
      <w:proofErr w:type="spellStart"/>
      <w:r w:rsidR="00371BAD" w:rsidRPr="006B17A6">
        <w:rPr>
          <w:lang w:val="lt-LT"/>
        </w:rPr>
        <w:t>Kombi</w:t>
      </w:r>
      <w:proofErr w:type="spellEnd"/>
      <w:r w:rsidR="00371BAD" w:rsidRPr="006B17A6">
        <w:rPr>
          <w:lang w:val="lt-LT"/>
        </w:rPr>
        <w:t xml:space="preserve"> NS 32/6000, </w:t>
      </w:r>
      <w:r w:rsidRPr="006B17A6">
        <w:rPr>
          <w:lang w:val="lt-LT"/>
        </w:rPr>
        <w:t>(našumas 32 l/s), a</w:t>
      </w:r>
      <w:r w:rsidR="00371BAD" w:rsidRPr="006B17A6">
        <w:rPr>
          <w:lang w:val="lt-LT"/>
        </w:rPr>
        <w:t>dresas: Panevėžio regioninis nepavojingų atliekų sąvartynas Dvarininkų k., Miežiškių sen., Panevėžio r.</w:t>
      </w:r>
    </w:p>
    <w:p w:rsidR="00340A64" w:rsidRPr="006B17A6" w:rsidRDefault="00340A64" w:rsidP="00340A64">
      <w:pPr>
        <w:spacing w:line="276" w:lineRule="auto"/>
        <w:ind w:firstLine="1080"/>
        <w:jc w:val="both"/>
        <w:rPr>
          <w:lang w:val="lt-LT"/>
        </w:rPr>
      </w:pPr>
    </w:p>
    <w:p w:rsidR="00371BAD" w:rsidRPr="006B17A6" w:rsidRDefault="00340A64" w:rsidP="00340A64">
      <w:pPr>
        <w:spacing w:line="276" w:lineRule="auto"/>
        <w:ind w:firstLine="851"/>
        <w:jc w:val="both"/>
        <w:rPr>
          <w:b/>
          <w:lang w:val="lt-LT"/>
        </w:rPr>
      </w:pPr>
      <w:r w:rsidRPr="006B17A6">
        <w:rPr>
          <w:b/>
          <w:lang w:val="lt-LT"/>
        </w:rPr>
        <w:t xml:space="preserve">2. </w:t>
      </w:r>
      <w:r w:rsidR="00371BAD" w:rsidRPr="006B17A6">
        <w:rPr>
          <w:b/>
          <w:lang w:val="lt-LT"/>
        </w:rPr>
        <w:t>Techninė priežiūra</w:t>
      </w:r>
      <w:r w:rsidRPr="006B17A6">
        <w:rPr>
          <w:b/>
          <w:lang w:val="lt-LT"/>
        </w:rPr>
        <w:t>.</w:t>
      </w:r>
    </w:p>
    <w:p w:rsidR="006B17A6" w:rsidRPr="006B17A6" w:rsidRDefault="00340A64" w:rsidP="006B17A6">
      <w:pPr>
        <w:pStyle w:val="Sraopastraipa"/>
        <w:spacing w:line="276" w:lineRule="auto"/>
        <w:ind w:left="0" w:firstLine="1080"/>
        <w:jc w:val="both"/>
        <w:rPr>
          <w:sz w:val="24"/>
          <w:szCs w:val="24"/>
          <w:lang w:val="lt-LT"/>
        </w:rPr>
      </w:pPr>
      <w:r w:rsidRPr="006B17A6">
        <w:rPr>
          <w:sz w:val="24"/>
          <w:szCs w:val="24"/>
          <w:lang w:val="lt-LT"/>
        </w:rPr>
        <w:t xml:space="preserve">2.1. </w:t>
      </w:r>
      <w:r w:rsidR="00371BAD" w:rsidRPr="006B17A6">
        <w:rPr>
          <w:sz w:val="24"/>
          <w:szCs w:val="24"/>
          <w:lang w:val="lt-LT"/>
        </w:rPr>
        <w:t>Įrenginių aptarnavimas vykdoma</w:t>
      </w:r>
      <w:r w:rsidRPr="006B17A6">
        <w:rPr>
          <w:sz w:val="24"/>
          <w:szCs w:val="24"/>
          <w:lang w:val="lt-LT"/>
        </w:rPr>
        <w:t>s</w:t>
      </w:r>
      <w:r w:rsidR="00371BAD" w:rsidRPr="006B17A6">
        <w:rPr>
          <w:sz w:val="24"/>
          <w:szCs w:val="24"/>
          <w:lang w:val="lt-LT"/>
        </w:rPr>
        <w:t xml:space="preserve"> vidutiniškai kas pusę metų – pavasarį ir rudenį. Paskutinis aptarnavimas atliktas 2015 m. rugsėjo mėn. pradžioje. Sekantis aptarnavimas numatomas 2016 m. pavasarį. Aptarnavimo metu iš gaudyklės išsiurbiamas užterštas vanduo. </w:t>
      </w:r>
      <w:proofErr w:type="spellStart"/>
      <w:r w:rsidR="00371BAD" w:rsidRPr="006B17A6">
        <w:rPr>
          <w:sz w:val="24"/>
          <w:szCs w:val="24"/>
          <w:lang w:val="lt-LT"/>
        </w:rPr>
        <w:t>Atskirtuvas</w:t>
      </w:r>
      <w:proofErr w:type="spellEnd"/>
      <w:r w:rsidR="00371BAD" w:rsidRPr="006B17A6">
        <w:rPr>
          <w:sz w:val="24"/>
          <w:szCs w:val="24"/>
          <w:lang w:val="lt-LT"/>
        </w:rPr>
        <w:t xml:space="preserve"> ir </w:t>
      </w:r>
      <w:proofErr w:type="spellStart"/>
      <w:r w:rsidR="00371BAD" w:rsidRPr="006B17A6">
        <w:rPr>
          <w:sz w:val="24"/>
          <w:szCs w:val="24"/>
          <w:lang w:val="lt-LT"/>
        </w:rPr>
        <w:t>koalescencinis</w:t>
      </w:r>
      <w:proofErr w:type="spellEnd"/>
      <w:r w:rsidR="00371BAD" w:rsidRPr="006B17A6">
        <w:rPr>
          <w:sz w:val="24"/>
          <w:szCs w:val="24"/>
          <w:lang w:val="lt-LT"/>
        </w:rPr>
        <w:t xml:space="preserve"> filtras yra išplaunami vandeniu panaudojant plovimo įrenginį. Prireikus </w:t>
      </w:r>
      <w:proofErr w:type="spellStart"/>
      <w:r w:rsidR="00371BAD" w:rsidRPr="006B17A6">
        <w:rPr>
          <w:sz w:val="24"/>
          <w:szCs w:val="24"/>
          <w:lang w:val="lt-LT"/>
        </w:rPr>
        <w:t>koalescencinis</w:t>
      </w:r>
      <w:proofErr w:type="spellEnd"/>
      <w:r w:rsidR="00371BAD" w:rsidRPr="006B17A6">
        <w:rPr>
          <w:sz w:val="24"/>
          <w:szCs w:val="24"/>
          <w:lang w:val="lt-LT"/>
        </w:rPr>
        <w:t xml:space="preserve"> filtras išimamas ir praplaunamas, jeigu reikia, pakeičiami </w:t>
      </w:r>
      <w:proofErr w:type="spellStart"/>
      <w:r w:rsidR="00371BAD" w:rsidRPr="006B17A6">
        <w:rPr>
          <w:sz w:val="24"/>
          <w:szCs w:val="24"/>
          <w:lang w:val="lt-LT"/>
        </w:rPr>
        <w:t>sorbciniai</w:t>
      </w:r>
      <w:proofErr w:type="spellEnd"/>
      <w:r w:rsidR="00371BAD" w:rsidRPr="006B17A6">
        <w:rPr>
          <w:sz w:val="24"/>
          <w:szCs w:val="24"/>
          <w:lang w:val="lt-LT"/>
        </w:rPr>
        <w:t xml:space="preserve"> </w:t>
      </w:r>
      <w:r w:rsidR="006B17A6" w:rsidRPr="006B17A6">
        <w:rPr>
          <w:sz w:val="24"/>
          <w:szCs w:val="24"/>
          <w:lang w:val="lt-LT"/>
        </w:rPr>
        <w:lastRenderedPageBreak/>
        <w:t>filtrai. Pašalinamos rezervuaro</w:t>
      </w:r>
      <w:r w:rsidR="00371BAD" w:rsidRPr="006B17A6">
        <w:rPr>
          <w:sz w:val="24"/>
          <w:szCs w:val="24"/>
          <w:lang w:val="lt-LT"/>
        </w:rPr>
        <w:t xml:space="preserve"> dugne susikaupusios nuosėdos ir kietosios sąnašos, nuvalomas ir pratestuojamas tepalų lygio signalizatoriaus jutiklis. Kai </w:t>
      </w:r>
      <w:proofErr w:type="spellStart"/>
      <w:r w:rsidR="00371BAD" w:rsidRPr="006B17A6">
        <w:rPr>
          <w:sz w:val="24"/>
          <w:szCs w:val="24"/>
          <w:lang w:val="lt-LT"/>
        </w:rPr>
        <w:t>atskirtuvo</w:t>
      </w:r>
      <w:proofErr w:type="spellEnd"/>
      <w:r w:rsidR="00371BAD" w:rsidRPr="006B17A6">
        <w:rPr>
          <w:sz w:val="24"/>
          <w:szCs w:val="24"/>
          <w:lang w:val="lt-LT"/>
        </w:rPr>
        <w:t xml:space="preserve"> bakas yra ištuštintas, apžiūrimas įrenginio vidus, kad nustatyti ar nėra matomų pažeidimų bei deformacijų (vidinio bako paviršiaus, kabelių instaliacijos, tepalų lygio signalizacijos sistema ir kt.).</w:t>
      </w:r>
    </w:p>
    <w:p w:rsidR="00371BAD" w:rsidRPr="006B17A6" w:rsidRDefault="006B17A6" w:rsidP="006B17A6">
      <w:pPr>
        <w:pStyle w:val="Sraopastraipa"/>
        <w:spacing w:line="276" w:lineRule="auto"/>
        <w:ind w:left="0" w:firstLine="1080"/>
        <w:jc w:val="both"/>
        <w:rPr>
          <w:sz w:val="24"/>
          <w:szCs w:val="24"/>
          <w:lang w:val="lt-LT"/>
        </w:rPr>
      </w:pPr>
      <w:r w:rsidRPr="006B17A6">
        <w:rPr>
          <w:sz w:val="24"/>
          <w:szCs w:val="24"/>
          <w:lang w:val="lt-LT"/>
        </w:rPr>
        <w:t xml:space="preserve">2.2. </w:t>
      </w:r>
      <w:r w:rsidR="00371BAD" w:rsidRPr="006B17A6">
        <w:rPr>
          <w:sz w:val="24"/>
          <w:szCs w:val="24"/>
          <w:lang w:val="lt-LT"/>
        </w:rPr>
        <w:t>Buitiniai aerobiniai biologinio valymo įrenginiai aptarnaujami vidutiniškai kas pusmetį. Atliekamas įrenginio atskirų dalių patikrinimas, nusiurbiamas perteklinis dumblas, patikrinama įrenginio aeracijos sistema ir kt</w:t>
      </w:r>
      <w:r w:rsidRPr="006B17A6">
        <w:rPr>
          <w:sz w:val="24"/>
          <w:szCs w:val="24"/>
          <w:lang w:val="lt-LT"/>
        </w:rPr>
        <w:t>.</w:t>
      </w:r>
    </w:p>
    <w:p w:rsidR="00850474" w:rsidRPr="006B17A6" w:rsidRDefault="006B17A6" w:rsidP="006B17A6">
      <w:pPr>
        <w:pStyle w:val="Sraopastraipa"/>
        <w:spacing w:line="276" w:lineRule="auto"/>
        <w:ind w:left="0" w:firstLine="1080"/>
        <w:jc w:val="both"/>
        <w:rPr>
          <w:sz w:val="24"/>
          <w:szCs w:val="24"/>
          <w:lang w:val="lt-LT"/>
        </w:rPr>
      </w:pPr>
      <w:r w:rsidRPr="006B17A6">
        <w:rPr>
          <w:sz w:val="24"/>
          <w:szCs w:val="24"/>
          <w:lang w:val="lt-LT"/>
        </w:rPr>
        <w:t xml:space="preserve">2.3. </w:t>
      </w:r>
      <w:r w:rsidR="00371BAD" w:rsidRPr="006B17A6">
        <w:rPr>
          <w:sz w:val="24"/>
          <w:szCs w:val="24"/>
          <w:lang w:val="lt-LT"/>
        </w:rPr>
        <w:t>Po įrenginių aptarnavimo atlikimo, išvalytos nuotekos turi atitikti LR AM 2007-04-02 įsakymu Nr. D1-193 patvirtinto „Pavirši</w:t>
      </w:r>
      <w:r w:rsidRPr="006B17A6">
        <w:rPr>
          <w:sz w:val="24"/>
          <w:szCs w:val="24"/>
          <w:lang w:val="lt-LT"/>
        </w:rPr>
        <w:t>nių nuotekų tvarkymo reglamento</w:t>
      </w:r>
      <w:r w:rsidR="00371BAD" w:rsidRPr="006B17A6">
        <w:rPr>
          <w:sz w:val="24"/>
          <w:szCs w:val="24"/>
          <w:lang w:val="lt-LT"/>
        </w:rPr>
        <w:t>“ ir 2006-05-17 įsakymu D1-236 (2007-10-08 įsakymo Nr. D1-515 redakcija) „Nuotekų tvarkymo reglament</w:t>
      </w:r>
      <w:r w:rsidRPr="006B17A6">
        <w:rPr>
          <w:sz w:val="24"/>
          <w:szCs w:val="24"/>
          <w:lang w:val="lt-LT"/>
        </w:rPr>
        <w:t>o</w:t>
      </w:r>
      <w:r w:rsidR="00371BAD" w:rsidRPr="006B17A6">
        <w:rPr>
          <w:sz w:val="24"/>
          <w:szCs w:val="24"/>
          <w:lang w:val="lt-LT"/>
        </w:rPr>
        <w:t>“ reikalavimus, kai nuotekų prieš valymą užterštumo rodikliai atitinka projektinius dydžius.</w:t>
      </w:r>
    </w:p>
    <w:p w:rsidR="006B17A6" w:rsidRPr="006B17A6" w:rsidRDefault="006B17A6" w:rsidP="006B17A6">
      <w:pPr>
        <w:pStyle w:val="Sraopastraipa"/>
        <w:spacing w:line="276" w:lineRule="auto"/>
        <w:ind w:left="0" w:firstLine="1080"/>
        <w:jc w:val="both"/>
        <w:rPr>
          <w:sz w:val="24"/>
          <w:szCs w:val="24"/>
          <w:lang w:val="lt-LT"/>
        </w:rPr>
      </w:pPr>
    </w:p>
    <w:p w:rsidR="00371BAD" w:rsidRPr="006B17A6" w:rsidRDefault="006B17A6" w:rsidP="006B17A6">
      <w:pPr>
        <w:pStyle w:val="Sraopastraipa"/>
        <w:spacing w:line="276" w:lineRule="auto"/>
        <w:ind w:left="0" w:firstLine="851"/>
        <w:jc w:val="both"/>
        <w:rPr>
          <w:b/>
          <w:sz w:val="24"/>
          <w:szCs w:val="24"/>
          <w:lang w:val="lt-LT"/>
        </w:rPr>
      </w:pPr>
      <w:r w:rsidRPr="006B17A6">
        <w:rPr>
          <w:b/>
          <w:sz w:val="24"/>
          <w:szCs w:val="24"/>
          <w:lang w:val="lt-LT"/>
        </w:rPr>
        <w:t xml:space="preserve">3. </w:t>
      </w:r>
      <w:r w:rsidR="00371BAD" w:rsidRPr="006B17A6">
        <w:rPr>
          <w:b/>
          <w:sz w:val="24"/>
          <w:szCs w:val="24"/>
          <w:lang w:val="lt-LT"/>
        </w:rPr>
        <w:t>Nuotekų valymo įrenginių paskirtis</w:t>
      </w:r>
      <w:r w:rsidRPr="006B17A6">
        <w:rPr>
          <w:b/>
          <w:sz w:val="24"/>
          <w:szCs w:val="24"/>
          <w:lang w:val="lt-LT"/>
        </w:rPr>
        <w:t>.</w:t>
      </w:r>
    </w:p>
    <w:p w:rsidR="006B17A6" w:rsidRPr="006B17A6" w:rsidRDefault="00371BAD" w:rsidP="006B17A6">
      <w:pPr>
        <w:spacing w:line="276" w:lineRule="auto"/>
        <w:ind w:firstLine="851"/>
        <w:jc w:val="both"/>
        <w:rPr>
          <w:lang w:val="lt-LT"/>
        </w:rPr>
      </w:pPr>
      <w:r w:rsidRPr="006B17A6">
        <w:rPr>
          <w:lang w:val="lt-LT"/>
        </w:rPr>
        <w:t>Paviršinių nuotekų valymo įrenginiai (</w:t>
      </w:r>
      <w:proofErr w:type="spellStart"/>
      <w:r w:rsidRPr="006B17A6">
        <w:rPr>
          <w:lang w:val="lt-LT"/>
        </w:rPr>
        <w:t>atskirtuvai</w:t>
      </w:r>
      <w:proofErr w:type="spellEnd"/>
      <w:r w:rsidRPr="006B17A6">
        <w:rPr>
          <w:lang w:val="lt-LT"/>
        </w:rPr>
        <w:t>) naudojami naftos pr</w:t>
      </w:r>
      <w:r w:rsidR="006B17A6" w:rsidRPr="006B17A6">
        <w:rPr>
          <w:lang w:val="lt-LT"/>
        </w:rPr>
        <w:t xml:space="preserve">oduktų ir skendinčių medžiagų </w:t>
      </w:r>
      <w:r w:rsidRPr="006B17A6">
        <w:rPr>
          <w:lang w:val="lt-LT"/>
        </w:rPr>
        <w:t xml:space="preserve">valymui iš paviršinių nuotekų. Prieš </w:t>
      </w:r>
      <w:proofErr w:type="spellStart"/>
      <w:r w:rsidRPr="006B17A6">
        <w:rPr>
          <w:lang w:val="lt-LT"/>
        </w:rPr>
        <w:t>atskirtuvą</w:t>
      </w:r>
      <w:proofErr w:type="spellEnd"/>
      <w:r w:rsidRPr="006B17A6">
        <w:rPr>
          <w:lang w:val="lt-LT"/>
        </w:rPr>
        <w:t xml:space="preserve"> yra sumontuotas kietų dalelių </w:t>
      </w:r>
      <w:proofErr w:type="spellStart"/>
      <w:r w:rsidRPr="006B17A6">
        <w:rPr>
          <w:lang w:val="lt-LT"/>
        </w:rPr>
        <w:t>nusodintuvas</w:t>
      </w:r>
      <w:proofErr w:type="spellEnd"/>
      <w:r w:rsidRPr="006B17A6">
        <w:rPr>
          <w:lang w:val="lt-LT"/>
        </w:rPr>
        <w:t>.</w:t>
      </w:r>
      <w:r w:rsidR="006B17A6" w:rsidRPr="006B17A6">
        <w:rPr>
          <w:lang w:val="lt-LT"/>
        </w:rPr>
        <w:t xml:space="preserve"> </w:t>
      </w:r>
    </w:p>
    <w:p w:rsidR="00371BAD" w:rsidRPr="006B17A6" w:rsidRDefault="00371BAD" w:rsidP="006B17A6">
      <w:pPr>
        <w:spacing w:line="276" w:lineRule="auto"/>
        <w:ind w:firstLine="851"/>
        <w:jc w:val="both"/>
        <w:rPr>
          <w:lang w:val="lt-LT"/>
        </w:rPr>
      </w:pPr>
      <w:r w:rsidRPr="006B17A6">
        <w:rPr>
          <w:lang w:val="lt-LT"/>
        </w:rPr>
        <w:t>Buitiniai aerobiniai biologinio valymo įrenginiai skirti buitinių nuotekų valymui.</w:t>
      </w:r>
    </w:p>
    <w:p w:rsidR="006B17A6" w:rsidRPr="006B17A6" w:rsidRDefault="006B17A6" w:rsidP="00371BAD">
      <w:pPr>
        <w:spacing w:line="276" w:lineRule="auto"/>
        <w:ind w:left="360"/>
        <w:jc w:val="both"/>
        <w:rPr>
          <w:b/>
          <w:lang w:val="lt-LT"/>
        </w:rPr>
      </w:pPr>
    </w:p>
    <w:p w:rsidR="00371BAD" w:rsidRPr="006B17A6" w:rsidRDefault="006B17A6" w:rsidP="006B17A6">
      <w:pPr>
        <w:spacing w:line="276" w:lineRule="auto"/>
        <w:ind w:firstLine="851"/>
        <w:jc w:val="both"/>
        <w:rPr>
          <w:b/>
          <w:lang w:val="lt-LT"/>
        </w:rPr>
      </w:pPr>
      <w:r w:rsidRPr="006B17A6">
        <w:rPr>
          <w:b/>
          <w:lang w:val="lt-LT"/>
        </w:rPr>
        <w:t xml:space="preserve">4. </w:t>
      </w:r>
      <w:r w:rsidR="00371BAD" w:rsidRPr="006B17A6">
        <w:rPr>
          <w:b/>
          <w:lang w:val="lt-LT"/>
        </w:rPr>
        <w:t>Veikimo principas</w:t>
      </w:r>
    </w:p>
    <w:p w:rsidR="00371BAD" w:rsidRPr="006B17A6" w:rsidRDefault="00371BAD" w:rsidP="006B17A6">
      <w:pPr>
        <w:spacing w:line="276" w:lineRule="auto"/>
        <w:ind w:firstLine="851"/>
        <w:jc w:val="both"/>
        <w:rPr>
          <w:lang w:val="lt-LT"/>
        </w:rPr>
      </w:pPr>
      <w:r w:rsidRPr="006B17A6">
        <w:rPr>
          <w:lang w:val="lt-LT"/>
        </w:rPr>
        <w:t xml:space="preserve">Iš smėlio </w:t>
      </w:r>
      <w:proofErr w:type="spellStart"/>
      <w:r w:rsidRPr="006B17A6">
        <w:rPr>
          <w:lang w:val="lt-LT"/>
        </w:rPr>
        <w:t>nusodintuvo</w:t>
      </w:r>
      <w:proofErr w:type="spellEnd"/>
      <w:r w:rsidRPr="006B17A6">
        <w:rPr>
          <w:lang w:val="lt-LT"/>
        </w:rPr>
        <w:t xml:space="preserve"> užterštas vanduo teka per įleidimo vamzdį į </w:t>
      </w:r>
      <w:proofErr w:type="spellStart"/>
      <w:r w:rsidRPr="006B17A6">
        <w:rPr>
          <w:lang w:val="lt-LT"/>
        </w:rPr>
        <w:t>atskirtuvą</w:t>
      </w:r>
      <w:proofErr w:type="spellEnd"/>
      <w:r w:rsidRPr="006B17A6">
        <w:rPr>
          <w:lang w:val="lt-LT"/>
        </w:rPr>
        <w:t xml:space="preserve"> ir prateka pro </w:t>
      </w:r>
      <w:proofErr w:type="spellStart"/>
      <w:r w:rsidRPr="006B17A6">
        <w:rPr>
          <w:lang w:val="lt-LT"/>
        </w:rPr>
        <w:t>koalescencinį</w:t>
      </w:r>
      <w:proofErr w:type="spellEnd"/>
      <w:r w:rsidRPr="006B17A6">
        <w:rPr>
          <w:lang w:val="lt-LT"/>
        </w:rPr>
        <w:t xml:space="preserve"> filtrą, kuriame atskiriami naftos produktai. Atskirti naftos produktai išplaukia į paviršių, o apvalytas vanduo galutinai išvalomas </w:t>
      </w:r>
      <w:proofErr w:type="spellStart"/>
      <w:r w:rsidRPr="006B17A6">
        <w:rPr>
          <w:lang w:val="lt-LT"/>
        </w:rPr>
        <w:t>sorbuojančiame</w:t>
      </w:r>
      <w:proofErr w:type="spellEnd"/>
      <w:r w:rsidRPr="006B17A6">
        <w:rPr>
          <w:lang w:val="lt-LT"/>
        </w:rPr>
        <w:t xml:space="preserve"> filtre, per išleidimo vamzdį patenka į mėginių paėmimo šulinį ir toliau išteka į lietaus kanalizaciją arba aplinką. Apie susikaupusius rezervuare teršalus praneša tepalų ly</w:t>
      </w:r>
      <w:r w:rsidR="006B17A6" w:rsidRPr="006B17A6">
        <w:rPr>
          <w:lang w:val="lt-LT"/>
        </w:rPr>
        <w:t>gio signalizacijos įrenginys.</w:t>
      </w:r>
    </w:p>
    <w:p w:rsidR="00371BAD" w:rsidRPr="006B17A6" w:rsidRDefault="00371BAD" w:rsidP="006B17A6">
      <w:pPr>
        <w:spacing w:line="276" w:lineRule="auto"/>
        <w:ind w:firstLine="851"/>
        <w:jc w:val="both"/>
        <w:rPr>
          <w:lang w:val="lt-LT"/>
        </w:rPr>
      </w:pPr>
      <w:r w:rsidRPr="006B17A6">
        <w:rPr>
          <w:lang w:val="lt-LT"/>
        </w:rPr>
        <w:t xml:space="preserve">Buitiniuose aerobiniuose biologinio valymo įrenginiuose dėka aeracijos ir aktyvaus dumblo yra sumažinamas užterštų buitinių nuotekų BDS iki leistino dydžio. </w:t>
      </w:r>
    </w:p>
    <w:p w:rsidR="006B17A6" w:rsidRPr="006B17A6" w:rsidRDefault="006B17A6" w:rsidP="006B17A6">
      <w:pPr>
        <w:spacing w:line="276" w:lineRule="auto"/>
        <w:ind w:firstLine="851"/>
        <w:jc w:val="both"/>
        <w:rPr>
          <w:lang w:val="lt-LT"/>
        </w:rPr>
      </w:pPr>
    </w:p>
    <w:p w:rsidR="006B17A6" w:rsidRDefault="006B17A6" w:rsidP="006B17A6">
      <w:pPr>
        <w:tabs>
          <w:tab w:val="left" w:pos="0"/>
        </w:tabs>
        <w:spacing w:line="276" w:lineRule="auto"/>
        <w:jc w:val="both"/>
        <w:rPr>
          <w:lang w:val="lt-LT"/>
        </w:rPr>
      </w:pPr>
      <w:r w:rsidRPr="006B17A6">
        <w:rPr>
          <w:u w:val="single"/>
          <w:lang w:val="lt-LT"/>
        </w:rPr>
        <w:t xml:space="preserve">Pasiūlymus dėl techninės specifikacijos projekto teikti iki </w:t>
      </w:r>
      <w:r w:rsidRPr="006B17A6">
        <w:rPr>
          <w:b/>
          <w:u w:val="single"/>
          <w:lang w:val="lt-LT"/>
        </w:rPr>
        <w:t>201</w:t>
      </w:r>
      <w:r w:rsidRPr="006B17A6">
        <w:rPr>
          <w:b/>
          <w:u w:val="single"/>
          <w:lang w:val="lt-LT"/>
        </w:rPr>
        <w:t>6</w:t>
      </w:r>
      <w:r w:rsidRPr="006B17A6">
        <w:rPr>
          <w:b/>
          <w:u w:val="single"/>
          <w:lang w:val="lt-LT"/>
        </w:rPr>
        <w:t xml:space="preserve"> m. </w:t>
      </w:r>
      <w:r w:rsidRPr="006B17A6">
        <w:rPr>
          <w:b/>
          <w:u w:val="single"/>
          <w:lang w:val="lt-LT"/>
        </w:rPr>
        <w:t>kovo 15</w:t>
      </w:r>
      <w:r w:rsidRPr="006B17A6">
        <w:rPr>
          <w:b/>
          <w:u w:val="single"/>
          <w:lang w:val="lt-LT"/>
        </w:rPr>
        <w:t xml:space="preserve"> d. </w:t>
      </w:r>
      <w:r w:rsidRPr="006B17A6">
        <w:rPr>
          <w:b/>
          <w:u w:val="single"/>
          <w:lang w:val="lt-LT"/>
        </w:rPr>
        <w:t>16</w:t>
      </w:r>
      <w:r w:rsidRPr="006B17A6">
        <w:rPr>
          <w:b/>
          <w:u w:val="single"/>
          <w:lang w:val="lt-LT"/>
        </w:rPr>
        <w:t>.00 val.</w:t>
      </w:r>
      <w:r w:rsidRPr="006B17A6">
        <w:rPr>
          <w:lang w:val="lt-LT"/>
        </w:rPr>
        <w:t xml:space="preserve"> viešųjų pirkimų specialistei </w:t>
      </w:r>
      <w:r w:rsidRPr="006B17A6">
        <w:rPr>
          <w:lang w:val="lt-LT"/>
        </w:rPr>
        <w:t xml:space="preserve">Asta </w:t>
      </w:r>
      <w:proofErr w:type="spellStart"/>
      <w:r w:rsidRPr="006B17A6">
        <w:rPr>
          <w:lang w:val="lt-LT"/>
        </w:rPr>
        <w:t>Strelčiūnienei</w:t>
      </w:r>
      <w:proofErr w:type="spellEnd"/>
      <w:r w:rsidRPr="006B17A6">
        <w:rPr>
          <w:lang w:val="lt-LT"/>
        </w:rPr>
        <w:t xml:space="preserve"> el.</w:t>
      </w:r>
      <w:r w:rsidRPr="006B17A6">
        <w:rPr>
          <w:lang w:val="lt-LT"/>
        </w:rPr>
        <w:t xml:space="preserve"> </w:t>
      </w:r>
      <w:r w:rsidRPr="006B17A6">
        <w:rPr>
          <w:lang w:val="lt-LT"/>
        </w:rPr>
        <w:t>paštu</w:t>
      </w:r>
      <w:r w:rsidRPr="006B17A6">
        <w:rPr>
          <w:lang w:val="lt-LT"/>
        </w:rPr>
        <w:t xml:space="preserve"> </w:t>
      </w:r>
      <w:hyperlink r:id="rId6" w:history="1">
        <w:r w:rsidRPr="006B17A6">
          <w:rPr>
            <w:rStyle w:val="Hipersaitas"/>
            <w:lang w:val="lt-LT"/>
          </w:rPr>
          <w:t>asta.strelciuniene@pratc.lt</w:t>
        </w:r>
      </w:hyperlink>
      <w:r w:rsidRPr="006B17A6">
        <w:rPr>
          <w:lang w:val="lt-LT"/>
        </w:rPr>
        <w:t xml:space="preserve"> telefonu 8 45</w:t>
      </w:r>
      <w:r w:rsidRPr="006B17A6">
        <w:rPr>
          <w:lang w:val="lt-LT"/>
        </w:rPr>
        <w:t xml:space="preserve"> </w:t>
      </w:r>
      <w:r w:rsidRPr="006B17A6">
        <w:rPr>
          <w:lang w:val="lt-LT"/>
        </w:rPr>
        <w:t>432</w:t>
      </w:r>
      <w:r w:rsidRPr="006B17A6">
        <w:rPr>
          <w:lang w:val="lt-LT"/>
        </w:rPr>
        <w:t xml:space="preserve"> </w:t>
      </w:r>
      <w:r w:rsidRPr="006B17A6">
        <w:rPr>
          <w:lang w:val="lt-LT"/>
        </w:rPr>
        <w:t xml:space="preserve">199, ekologui Alvydui Stravinskui el. paštu </w:t>
      </w:r>
      <w:hyperlink r:id="rId7" w:history="1">
        <w:r w:rsidRPr="006B17A6">
          <w:rPr>
            <w:rStyle w:val="Hipersaitas"/>
            <w:lang w:val="lt-LT"/>
          </w:rPr>
          <w:t>alvydas.stravinskas@pratc.lt</w:t>
        </w:r>
      </w:hyperlink>
      <w:r w:rsidRPr="006B17A6">
        <w:rPr>
          <w:lang w:val="lt-LT"/>
        </w:rPr>
        <w:t xml:space="preserve"> telefonu 8 </w:t>
      </w:r>
      <w:r>
        <w:rPr>
          <w:lang w:val="lt-LT"/>
        </w:rPr>
        <w:t>610 23 775.</w:t>
      </w:r>
    </w:p>
    <w:p w:rsidR="006B17A6" w:rsidRDefault="006B17A6" w:rsidP="006B17A6">
      <w:pPr>
        <w:tabs>
          <w:tab w:val="left" w:pos="0"/>
        </w:tabs>
        <w:spacing w:line="276" w:lineRule="auto"/>
        <w:jc w:val="both"/>
        <w:rPr>
          <w:lang w:val="lt-LT"/>
        </w:rPr>
      </w:pPr>
    </w:p>
    <w:p w:rsidR="006B17A6" w:rsidRPr="006B17A6" w:rsidRDefault="006B17A6" w:rsidP="006B17A6">
      <w:pPr>
        <w:tabs>
          <w:tab w:val="left" w:pos="0"/>
        </w:tabs>
        <w:spacing w:line="276" w:lineRule="auto"/>
        <w:jc w:val="center"/>
        <w:rPr>
          <w:lang w:val="lt-LT"/>
        </w:rPr>
      </w:pPr>
      <w:r>
        <w:rPr>
          <w:lang w:val="lt-LT"/>
        </w:rPr>
        <w:t>__________________</w:t>
      </w:r>
      <w:bookmarkStart w:id="0" w:name="_GoBack"/>
      <w:bookmarkEnd w:id="0"/>
    </w:p>
    <w:sectPr w:rsidR="006B17A6" w:rsidRPr="006B17A6" w:rsidSect="00371BAD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8F"/>
    <w:multiLevelType w:val="hybridMultilevel"/>
    <w:tmpl w:val="7F204F74"/>
    <w:lvl w:ilvl="0" w:tplc="1B54E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804B18"/>
    <w:multiLevelType w:val="hybridMultilevel"/>
    <w:tmpl w:val="79705212"/>
    <w:lvl w:ilvl="0" w:tplc="9B78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D"/>
    <w:rsid w:val="00340A64"/>
    <w:rsid w:val="00371BAD"/>
    <w:rsid w:val="006B17A6"/>
    <w:rsid w:val="00850474"/>
    <w:rsid w:val="00B66BFD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ullet">
    <w:name w:val="bullet"/>
    <w:rsid w:val="00371BAD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371BAD"/>
    <w:pPr>
      <w:ind w:left="720"/>
      <w:contextualSpacing/>
    </w:pPr>
    <w:rPr>
      <w:sz w:val="20"/>
      <w:szCs w:val="20"/>
      <w:lang w:val="en-GB" w:eastAsia="lt-LT"/>
    </w:rPr>
  </w:style>
  <w:style w:type="character" w:styleId="Hipersaitas">
    <w:name w:val="Hyperlink"/>
    <w:rsid w:val="006B17A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ullet">
    <w:name w:val="bullet"/>
    <w:rsid w:val="00371BAD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371BAD"/>
    <w:pPr>
      <w:ind w:left="720"/>
      <w:contextualSpacing/>
    </w:pPr>
    <w:rPr>
      <w:sz w:val="20"/>
      <w:szCs w:val="20"/>
      <w:lang w:val="en-GB" w:eastAsia="lt-LT"/>
    </w:rPr>
  </w:style>
  <w:style w:type="character" w:styleId="Hipersaitas">
    <w:name w:val="Hyperlink"/>
    <w:rsid w:val="006B17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vydas.stravinskas@prat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.strelciuniene@prat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2016-03-04T11:18:00Z</dcterms:created>
  <dcterms:modified xsi:type="dcterms:W3CDTF">2016-03-04T11:58:00Z</dcterms:modified>
</cp:coreProperties>
</file>